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B422" w14:textId="41DB7D1B" w:rsidR="00946E38" w:rsidRPr="000A4802" w:rsidRDefault="00946E38" w:rsidP="000845F8">
      <w:pPr>
        <w:jc w:val="right"/>
        <w:rPr>
          <w:sz w:val="24"/>
          <w:szCs w:val="24"/>
        </w:rPr>
      </w:pPr>
      <w:r w:rsidRPr="000A4802">
        <w:rPr>
          <w:sz w:val="24"/>
          <w:szCs w:val="24"/>
        </w:rPr>
        <w:t xml:space="preserve">Guénange, le </w:t>
      </w:r>
      <w:r w:rsidR="00933608">
        <w:rPr>
          <w:sz w:val="24"/>
          <w:szCs w:val="24"/>
        </w:rPr>
        <w:t>7</w:t>
      </w:r>
      <w:r w:rsidR="009123C0">
        <w:rPr>
          <w:sz w:val="24"/>
          <w:szCs w:val="24"/>
        </w:rPr>
        <w:t xml:space="preserve"> Aout</w:t>
      </w:r>
      <w:r w:rsidR="00911E68">
        <w:rPr>
          <w:sz w:val="24"/>
          <w:szCs w:val="24"/>
        </w:rPr>
        <w:t xml:space="preserve"> 2</w:t>
      </w:r>
      <w:r w:rsidR="00170D46">
        <w:rPr>
          <w:sz w:val="24"/>
          <w:szCs w:val="24"/>
        </w:rPr>
        <w:t>02</w:t>
      </w:r>
      <w:r w:rsidR="00933608">
        <w:rPr>
          <w:sz w:val="24"/>
          <w:szCs w:val="24"/>
        </w:rPr>
        <w:t>2</w:t>
      </w:r>
    </w:p>
    <w:p w14:paraId="0AE5B424" w14:textId="77777777" w:rsidR="00946E38" w:rsidRDefault="00946E38" w:rsidP="00327E70">
      <w:pPr>
        <w:rPr>
          <w:b/>
          <w:color w:val="0070C0"/>
          <w:sz w:val="40"/>
          <w:szCs w:val="40"/>
        </w:rPr>
      </w:pPr>
    </w:p>
    <w:p w14:paraId="0AE5B425" w14:textId="77777777" w:rsidR="00946E38" w:rsidRDefault="00946E38" w:rsidP="000845F8">
      <w:pPr>
        <w:jc w:val="center"/>
        <w:rPr>
          <w:b/>
          <w:color w:val="0070C0"/>
          <w:sz w:val="40"/>
          <w:szCs w:val="40"/>
        </w:rPr>
      </w:pPr>
    </w:p>
    <w:p w14:paraId="0AE5B426" w14:textId="77777777" w:rsidR="00946E38" w:rsidRPr="004442A2" w:rsidRDefault="00946E38" w:rsidP="004442A2">
      <w:pPr>
        <w:jc w:val="center"/>
        <w:rPr>
          <w:b/>
          <w:color w:val="0070C0"/>
          <w:sz w:val="40"/>
          <w:szCs w:val="40"/>
        </w:rPr>
      </w:pPr>
      <w:r w:rsidRPr="004442A2">
        <w:rPr>
          <w:b/>
          <w:color w:val="0070C0"/>
          <w:sz w:val="40"/>
          <w:szCs w:val="40"/>
        </w:rPr>
        <w:t>Avis de Course</w:t>
      </w:r>
    </w:p>
    <w:p w14:paraId="0AE5B427" w14:textId="77777777" w:rsidR="00946E38" w:rsidRDefault="00946E38"/>
    <w:p w14:paraId="0AE5B428" w14:textId="0FD33C02" w:rsidR="00946E38" w:rsidRPr="004442A2" w:rsidRDefault="00946E38">
      <w:pPr>
        <w:rPr>
          <w:b/>
          <w:sz w:val="24"/>
          <w:szCs w:val="24"/>
        </w:rPr>
      </w:pPr>
      <w:r w:rsidRPr="004442A2">
        <w:rPr>
          <w:b/>
          <w:sz w:val="24"/>
          <w:szCs w:val="24"/>
        </w:rPr>
        <w:t xml:space="preserve">Nom de la régate : </w:t>
      </w:r>
      <w:r w:rsidRPr="004442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42A2">
        <w:rPr>
          <w:b/>
          <w:sz w:val="24"/>
          <w:szCs w:val="24"/>
        </w:rPr>
        <w:t>« </w:t>
      </w:r>
      <w:r w:rsidR="009123C0" w:rsidRPr="009123C0">
        <w:rPr>
          <w:b/>
          <w:sz w:val="24"/>
          <w:szCs w:val="24"/>
        </w:rPr>
        <w:t>Régate d</w:t>
      </w:r>
      <w:r w:rsidR="00DE7085">
        <w:rPr>
          <w:b/>
          <w:sz w:val="24"/>
          <w:szCs w:val="24"/>
        </w:rPr>
        <w:t>u Trésorier</w:t>
      </w:r>
      <w:r w:rsidRPr="004442A2">
        <w:rPr>
          <w:b/>
          <w:sz w:val="24"/>
          <w:szCs w:val="24"/>
        </w:rPr>
        <w:t>»</w:t>
      </w:r>
    </w:p>
    <w:p w14:paraId="0AE5B429" w14:textId="21586228" w:rsidR="00946E38" w:rsidRPr="004442A2" w:rsidRDefault="00946E38">
      <w:pPr>
        <w:rPr>
          <w:b/>
          <w:sz w:val="24"/>
          <w:szCs w:val="24"/>
        </w:rPr>
      </w:pPr>
      <w:r w:rsidRPr="004442A2">
        <w:rPr>
          <w:b/>
          <w:sz w:val="24"/>
          <w:szCs w:val="24"/>
        </w:rPr>
        <w:t>Date :</w:t>
      </w:r>
      <w:r w:rsidRPr="004442A2">
        <w:rPr>
          <w:b/>
          <w:sz w:val="24"/>
          <w:szCs w:val="24"/>
        </w:rPr>
        <w:tab/>
      </w:r>
      <w:r w:rsidRPr="004442A2">
        <w:rPr>
          <w:b/>
          <w:sz w:val="24"/>
          <w:szCs w:val="24"/>
        </w:rPr>
        <w:tab/>
      </w:r>
      <w:r w:rsidRPr="004442A2">
        <w:rPr>
          <w:b/>
          <w:sz w:val="24"/>
          <w:szCs w:val="24"/>
        </w:rPr>
        <w:tab/>
      </w:r>
      <w:r w:rsidR="00656606">
        <w:rPr>
          <w:b/>
          <w:sz w:val="24"/>
          <w:szCs w:val="24"/>
        </w:rPr>
        <w:tab/>
        <w:t xml:space="preserve">Le </w:t>
      </w:r>
      <w:r w:rsidR="00933608">
        <w:rPr>
          <w:b/>
          <w:sz w:val="24"/>
          <w:szCs w:val="24"/>
        </w:rPr>
        <w:t>1</w:t>
      </w:r>
      <w:r w:rsidR="00DE7085">
        <w:rPr>
          <w:b/>
          <w:sz w:val="24"/>
          <w:szCs w:val="24"/>
        </w:rPr>
        <w:t>5</w:t>
      </w:r>
      <w:r w:rsidR="007F5939">
        <w:rPr>
          <w:b/>
          <w:sz w:val="24"/>
          <w:szCs w:val="24"/>
        </w:rPr>
        <w:t xml:space="preserve"> Aout </w:t>
      </w:r>
      <w:r w:rsidR="00322EDA">
        <w:rPr>
          <w:b/>
          <w:sz w:val="24"/>
          <w:szCs w:val="24"/>
        </w:rPr>
        <w:t>202</w:t>
      </w:r>
      <w:r w:rsidR="00933608">
        <w:rPr>
          <w:b/>
          <w:sz w:val="24"/>
          <w:szCs w:val="24"/>
        </w:rPr>
        <w:t>2</w:t>
      </w:r>
    </w:p>
    <w:p w14:paraId="0AE5B42A" w14:textId="77777777" w:rsidR="00946E38" w:rsidRPr="004442A2" w:rsidRDefault="00946E38">
      <w:pPr>
        <w:rPr>
          <w:b/>
          <w:sz w:val="24"/>
          <w:szCs w:val="24"/>
        </w:rPr>
      </w:pPr>
      <w:r w:rsidRPr="004442A2">
        <w:rPr>
          <w:b/>
          <w:sz w:val="24"/>
          <w:szCs w:val="24"/>
        </w:rPr>
        <w:t>Lieu :</w:t>
      </w:r>
      <w:r w:rsidRPr="004442A2">
        <w:rPr>
          <w:b/>
          <w:sz w:val="24"/>
          <w:szCs w:val="24"/>
        </w:rPr>
        <w:tab/>
      </w:r>
      <w:r w:rsidRPr="004442A2">
        <w:rPr>
          <w:b/>
          <w:sz w:val="24"/>
          <w:szCs w:val="24"/>
        </w:rPr>
        <w:tab/>
      </w:r>
      <w:r w:rsidRPr="004442A2">
        <w:rPr>
          <w:b/>
          <w:sz w:val="24"/>
          <w:szCs w:val="24"/>
        </w:rPr>
        <w:tab/>
      </w:r>
      <w:r w:rsidRPr="004442A2">
        <w:rPr>
          <w:b/>
          <w:sz w:val="24"/>
          <w:szCs w:val="24"/>
        </w:rPr>
        <w:tab/>
        <w:t>Base de voile de Guénange</w:t>
      </w:r>
    </w:p>
    <w:p w14:paraId="0AE5B42B" w14:textId="77777777" w:rsidR="00946E38" w:rsidRDefault="00946E38">
      <w:pPr>
        <w:rPr>
          <w:b/>
          <w:sz w:val="24"/>
          <w:szCs w:val="24"/>
        </w:rPr>
      </w:pPr>
      <w:r w:rsidRPr="004442A2">
        <w:rPr>
          <w:b/>
          <w:sz w:val="24"/>
          <w:szCs w:val="24"/>
        </w:rPr>
        <w:t>Autorité organisatrice :</w:t>
      </w:r>
      <w:r w:rsidRPr="004442A2">
        <w:rPr>
          <w:b/>
          <w:sz w:val="24"/>
          <w:szCs w:val="24"/>
        </w:rPr>
        <w:tab/>
        <w:t>SNBM</w:t>
      </w:r>
    </w:p>
    <w:p w14:paraId="0AE5B42C" w14:textId="77777777" w:rsidR="00946E38" w:rsidRDefault="00946E38">
      <w:pPr>
        <w:rPr>
          <w:b/>
          <w:sz w:val="24"/>
          <w:szCs w:val="24"/>
        </w:rPr>
      </w:pPr>
    </w:p>
    <w:p w14:paraId="0AE5B42D" w14:textId="77777777" w:rsidR="00946E38" w:rsidRPr="00EA26B8" w:rsidRDefault="00946E38" w:rsidP="00C7647C">
      <w:pPr>
        <w:tabs>
          <w:tab w:val="left" w:pos="9356"/>
        </w:tabs>
        <w:ind w:left="709" w:right="-6"/>
        <w:rPr>
          <w:b/>
          <w:sz w:val="24"/>
          <w:szCs w:val="24"/>
        </w:rPr>
      </w:pPr>
    </w:p>
    <w:p w14:paraId="0AE5B42E" w14:textId="58491D2C" w:rsidR="00946E38" w:rsidRPr="007368D4" w:rsidRDefault="00946E38" w:rsidP="002B6BB3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>REGLES</w:t>
      </w:r>
      <w:r w:rsidRPr="007368D4">
        <w:rPr>
          <w:color w:val="0070C0"/>
          <w:szCs w:val="24"/>
        </w:rPr>
        <w:t xml:space="preserve"> </w:t>
      </w:r>
    </w:p>
    <w:p w14:paraId="0AE5B42F" w14:textId="43215301" w:rsidR="00946E38" w:rsidRDefault="00946E38" w:rsidP="002B6BB3">
      <w:pPr>
        <w:pStyle w:val="Titre2"/>
        <w:ind w:left="567" w:firstLine="0"/>
        <w:rPr>
          <w:b/>
          <w:szCs w:val="24"/>
        </w:rPr>
      </w:pPr>
      <w:r w:rsidRPr="00A84083">
        <w:rPr>
          <w:szCs w:val="24"/>
        </w:rPr>
        <w:t>La régate sera régie par</w:t>
      </w:r>
      <w:r>
        <w:rPr>
          <w:szCs w:val="24"/>
        </w:rPr>
        <w:t> :</w:t>
      </w:r>
    </w:p>
    <w:p w14:paraId="0AE5B430" w14:textId="77777777" w:rsidR="00946E38" w:rsidRPr="00997063" w:rsidRDefault="00946E38" w:rsidP="002B6BB3">
      <w:pPr>
        <w:numPr>
          <w:ilvl w:val="1"/>
          <w:numId w:val="2"/>
        </w:numPr>
        <w:ind w:left="567" w:hanging="567"/>
        <w:jc w:val="both"/>
      </w:pPr>
      <w:r w:rsidRPr="00997063">
        <w:rPr>
          <w:sz w:val="24"/>
          <w:szCs w:val="24"/>
        </w:rPr>
        <w:t xml:space="preserve">les règles telles que définies dans </w:t>
      </w:r>
      <w:r w:rsidRPr="00997063">
        <w:rPr>
          <w:i/>
          <w:sz w:val="24"/>
          <w:szCs w:val="24"/>
        </w:rPr>
        <w:t>Les Règles de Course à la Voile</w:t>
      </w:r>
    </w:p>
    <w:p w14:paraId="20E6F8A8" w14:textId="77777777" w:rsidR="00834243" w:rsidRDefault="00946E38" w:rsidP="007F7676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997063">
        <w:rPr>
          <w:sz w:val="24"/>
          <w:szCs w:val="24"/>
        </w:rPr>
        <w:t>les prescriptions nationales s'appliquant aux concurrents étrangers sont précisées en</w:t>
      </w:r>
      <w:r w:rsidR="00625637" w:rsidRPr="00997063">
        <w:rPr>
          <w:sz w:val="24"/>
          <w:szCs w:val="24"/>
        </w:rPr>
        <w:t xml:space="preserve"> </w:t>
      </w:r>
      <w:r w:rsidRPr="00997063">
        <w:rPr>
          <w:sz w:val="24"/>
          <w:szCs w:val="24"/>
        </w:rPr>
        <w:t>annexe,</w:t>
      </w:r>
      <w:r w:rsidR="007F7676" w:rsidRPr="00997063">
        <w:rPr>
          <w:sz w:val="24"/>
          <w:szCs w:val="24"/>
        </w:rPr>
        <w:t xml:space="preserve"> </w:t>
      </w:r>
    </w:p>
    <w:p w14:paraId="1B6ACE64" w14:textId="594E0371" w:rsidR="007F7676" w:rsidRPr="00997063" w:rsidRDefault="00946E38" w:rsidP="007F7676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997063">
        <w:rPr>
          <w:sz w:val="24"/>
          <w:szCs w:val="24"/>
        </w:rPr>
        <w:t>les règlements des Championnats Fédéraux et des classements nationaux concernés</w:t>
      </w:r>
      <w:r w:rsidR="007F7676" w:rsidRPr="00997063">
        <w:rPr>
          <w:sz w:val="24"/>
          <w:szCs w:val="24"/>
        </w:rPr>
        <w:t xml:space="preserve"> </w:t>
      </w:r>
      <w:r w:rsidRPr="00997063">
        <w:rPr>
          <w:sz w:val="24"/>
          <w:szCs w:val="24"/>
        </w:rPr>
        <w:t xml:space="preserve">lorsqu’ils sont applicables, </w:t>
      </w:r>
    </w:p>
    <w:p w14:paraId="0AE5B433" w14:textId="48F71E06" w:rsidR="00946E38" w:rsidRDefault="00327E70" w:rsidP="007F7676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46E38" w:rsidRPr="00997063">
        <w:rPr>
          <w:sz w:val="24"/>
          <w:szCs w:val="24"/>
        </w:rPr>
        <w:t>n cas de conflit dans la traduction, le texte français prévaudra.</w:t>
      </w:r>
    </w:p>
    <w:p w14:paraId="7B67EFD1" w14:textId="77777777" w:rsidR="00834243" w:rsidRPr="00997063" w:rsidRDefault="00834243" w:rsidP="00834243">
      <w:pPr>
        <w:ind w:left="567"/>
        <w:jc w:val="both"/>
        <w:rPr>
          <w:sz w:val="24"/>
          <w:szCs w:val="24"/>
        </w:rPr>
      </w:pPr>
    </w:p>
    <w:p w14:paraId="0AE5B434" w14:textId="77777777" w:rsidR="00946E38" w:rsidRDefault="00946E38" w:rsidP="00886895">
      <w:pPr>
        <w:jc w:val="both"/>
        <w:rPr>
          <w:i/>
          <w:sz w:val="24"/>
          <w:szCs w:val="24"/>
        </w:rPr>
      </w:pPr>
    </w:p>
    <w:p w14:paraId="0AE5B436" w14:textId="6EA89C9C" w:rsidR="00946E38" w:rsidRPr="00625637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>PUBLICITE</w:t>
      </w:r>
    </w:p>
    <w:p w14:paraId="0AE5B437" w14:textId="553B5024" w:rsidR="00946E38" w:rsidRPr="004C5E14" w:rsidRDefault="00946E38" w:rsidP="00625637">
      <w:pPr>
        <w:autoSpaceDE w:val="0"/>
        <w:autoSpaceDN w:val="0"/>
        <w:adjustRightInd w:val="0"/>
        <w:snapToGrid w:val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application de la Régulation</w:t>
      </w:r>
      <w:r w:rsidRPr="004C5E14">
        <w:rPr>
          <w:color w:val="000000"/>
          <w:sz w:val="24"/>
          <w:szCs w:val="24"/>
        </w:rPr>
        <w:t xml:space="preserve"> 20 </w:t>
      </w:r>
      <w:r>
        <w:rPr>
          <w:color w:val="000000"/>
          <w:sz w:val="24"/>
          <w:szCs w:val="24"/>
        </w:rPr>
        <w:t>de l’ISAF (</w:t>
      </w:r>
      <w:r w:rsidRPr="004C5E14">
        <w:rPr>
          <w:color w:val="000000"/>
          <w:sz w:val="24"/>
          <w:szCs w:val="24"/>
        </w:rPr>
        <w:t>Code de Publicité</w:t>
      </w:r>
      <w:r>
        <w:rPr>
          <w:color w:val="000000"/>
          <w:sz w:val="24"/>
          <w:szCs w:val="24"/>
        </w:rPr>
        <w:t xml:space="preserve">), </w:t>
      </w:r>
      <w:r w:rsidRPr="0033093E">
        <w:rPr>
          <w:sz w:val="24"/>
          <w:szCs w:val="24"/>
        </w:rPr>
        <w:t>tel</w:t>
      </w:r>
      <w:r>
        <w:rPr>
          <w:sz w:val="24"/>
          <w:szCs w:val="24"/>
        </w:rPr>
        <w:t>le</w:t>
      </w:r>
      <w:r w:rsidRPr="0033093E">
        <w:rPr>
          <w:sz w:val="24"/>
          <w:szCs w:val="24"/>
        </w:rPr>
        <w:t xml:space="preserve"> que modifié</w:t>
      </w:r>
      <w:r>
        <w:rPr>
          <w:sz w:val="24"/>
          <w:szCs w:val="24"/>
        </w:rPr>
        <w:t>e</w:t>
      </w:r>
      <w:r w:rsidRPr="0033093E">
        <w:rPr>
          <w:sz w:val="24"/>
          <w:szCs w:val="24"/>
        </w:rPr>
        <w:t xml:space="preserve"> par le</w:t>
      </w:r>
      <w:r>
        <w:rPr>
          <w:sz w:val="24"/>
          <w:szCs w:val="24"/>
        </w:rPr>
        <w:t xml:space="preserve"> </w:t>
      </w:r>
      <w:r w:rsidRPr="0033093E">
        <w:rPr>
          <w:sz w:val="24"/>
          <w:szCs w:val="24"/>
        </w:rPr>
        <w:t>règlement de publicité de la FFVoile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Pr="004C5E14">
        <w:rPr>
          <w:sz w:val="24"/>
          <w:szCs w:val="24"/>
        </w:rPr>
        <w:t>es</w:t>
      </w:r>
      <w:r w:rsidRPr="004C5E14">
        <w:rPr>
          <w:b/>
          <w:sz w:val="24"/>
          <w:szCs w:val="24"/>
        </w:rPr>
        <w:t xml:space="preserve"> </w:t>
      </w:r>
      <w:r w:rsidRPr="004C5E14">
        <w:rPr>
          <w:sz w:val="24"/>
          <w:szCs w:val="24"/>
        </w:rPr>
        <w:t>bateaux peuvent être tenus de porter la</w:t>
      </w:r>
      <w:r w:rsidR="00625637">
        <w:rPr>
          <w:sz w:val="24"/>
          <w:szCs w:val="24"/>
        </w:rPr>
        <w:t xml:space="preserve"> </w:t>
      </w:r>
      <w:r w:rsidRPr="004C5E14">
        <w:rPr>
          <w:sz w:val="24"/>
          <w:szCs w:val="24"/>
        </w:rPr>
        <w:t>publicité choisie et fournie par l’autorité organisatrice.</w:t>
      </w:r>
    </w:p>
    <w:p w14:paraId="0AE5B438" w14:textId="4B479562" w:rsidR="00946E38" w:rsidRDefault="00946E38" w:rsidP="00886895">
      <w:pPr>
        <w:jc w:val="both"/>
        <w:rPr>
          <w:sz w:val="24"/>
          <w:szCs w:val="24"/>
        </w:rPr>
      </w:pPr>
    </w:p>
    <w:p w14:paraId="143ABC34" w14:textId="77777777" w:rsidR="00327E70" w:rsidRPr="0033093E" w:rsidRDefault="00327E70" w:rsidP="00886895">
      <w:pPr>
        <w:jc w:val="both"/>
        <w:rPr>
          <w:sz w:val="24"/>
          <w:szCs w:val="24"/>
        </w:rPr>
      </w:pPr>
    </w:p>
    <w:p w14:paraId="0AE5B43A" w14:textId="58D38EA1" w:rsidR="00946E38" w:rsidRPr="00625637" w:rsidRDefault="00946E38" w:rsidP="001A455F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>ADMISSIBILITE ET INSCRIPTION</w:t>
      </w:r>
    </w:p>
    <w:p w14:paraId="0AE5B43B" w14:textId="2F639B45" w:rsidR="00946E38" w:rsidRPr="009123C0" w:rsidRDefault="00946E38" w:rsidP="009123C0">
      <w:pPr>
        <w:jc w:val="both"/>
        <w:rPr>
          <w:rFonts w:ascii="Arial" w:hAnsi="Arial" w:cs="Arial"/>
          <w:sz w:val="16"/>
          <w:szCs w:val="16"/>
        </w:rPr>
      </w:pPr>
      <w:r w:rsidRPr="00702C02">
        <w:rPr>
          <w:sz w:val="24"/>
          <w:szCs w:val="24"/>
        </w:rPr>
        <w:t xml:space="preserve">La régate est ouverte à tous les bateaux des classes : </w:t>
      </w:r>
      <w:r w:rsidR="009123C0" w:rsidRPr="009123C0">
        <w:rPr>
          <w:sz w:val="24"/>
          <w:szCs w:val="24"/>
        </w:rPr>
        <w:t xml:space="preserve">CARA </w:t>
      </w:r>
      <w:r w:rsidR="00DE7085">
        <w:rPr>
          <w:sz w:val="24"/>
          <w:szCs w:val="24"/>
        </w:rPr>
        <w:t xml:space="preserve">&amp; </w:t>
      </w:r>
      <w:r w:rsidR="009123C0" w:rsidRPr="009123C0">
        <w:rPr>
          <w:sz w:val="24"/>
          <w:szCs w:val="24"/>
        </w:rPr>
        <w:t xml:space="preserve">IND </w:t>
      </w:r>
      <w:r w:rsidR="009123C0">
        <w:rPr>
          <w:sz w:val="24"/>
          <w:szCs w:val="24"/>
        </w:rPr>
        <w:t xml:space="preserve">Grade </w:t>
      </w:r>
      <w:r w:rsidR="009123C0" w:rsidRPr="009123C0">
        <w:rPr>
          <w:sz w:val="24"/>
          <w:szCs w:val="24"/>
        </w:rPr>
        <w:t>5B</w:t>
      </w:r>
    </w:p>
    <w:p w14:paraId="0AE5B43C" w14:textId="5EAE9123" w:rsidR="00946E38" w:rsidRPr="00327E70" w:rsidRDefault="00946E38" w:rsidP="00625637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99194A">
        <w:rPr>
          <w:sz w:val="24"/>
          <w:szCs w:val="24"/>
        </w:rPr>
        <w:t xml:space="preserve">Les bateaux admissibles peuvent s’inscrire </w:t>
      </w:r>
      <w:r>
        <w:rPr>
          <w:sz w:val="24"/>
          <w:szCs w:val="24"/>
        </w:rPr>
        <w:t xml:space="preserve">par mail </w:t>
      </w:r>
      <w:r w:rsidRPr="0099194A">
        <w:rPr>
          <w:sz w:val="24"/>
          <w:szCs w:val="24"/>
        </w:rPr>
        <w:t xml:space="preserve">à </w:t>
      </w:r>
      <w:hyperlink r:id="rId10" w:history="1">
        <w:r w:rsidR="00327E70" w:rsidRPr="00327E70">
          <w:rPr>
            <w:i/>
            <w:iCs/>
            <w:color w:val="0070C0"/>
            <w:sz w:val="24"/>
            <w:szCs w:val="24"/>
            <w:u w:val="single"/>
          </w:rPr>
          <w:t>snbm57310@orange.fr</w:t>
        </w:r>
        <w:r w:rsidR="00327E70" w:rsidRPr="00327E70">
          <w:t xml:space="preserve"> ou</w:t>
        </w:r>
      </w:hyperlink>
      <w:r w:rsidR="00327E70" w:rsidRPr="00327E70">
        <w:rPr>
          <w:sz w:val="24"/>
          <w:szCs w:val="24"/>
        </w:rPr>
        <w:t xml:space="preserve"> par le formulaire page </w:t>
      </w:r>
      <w:r w:rsidR="00A80D6E">
        <w:rPr>
          <w:sz w:val="24"/>
          <w:szCs w:val="24"/>
        </w:rPr>
        <w:t>3</w:t>
      </w:r>
      <w:r w:rsidRPr="00327E70">
        <w:rPr>
          <w:sz w:val="24"/>
          <w:szCs w:val="24"/>
        </w:rPr>
        <w:t>.</w:t>
      </w:r>
    </w:p>
    <w:p w14:paraId="2F03648B" w14:textId="0D00D0CE" w:rsidR="00903362" w:rsidRPr="00903362" w:rsidRDefault="00903362" w:rsidP="00625637">
      <w:pPr>
        <w:ind w:left="567"/>
        <w:jc w:val="both"/>
        <w:rPr>
          <w:sz w:val="24"/>
          <w:szCs w:val="24"/>
        </w:rPr>
      </w:pPr>
      <w:r w:rsidRPr="00903362">
        <w:rPr>
          <w:sz w:val="24"/>
          <w:szCs w:val="24"/>
        </w:rPr>
        <w:t xml:space="preserve">Les concurrents (chaque membre de l’équipage) résidant en France doivent présenter au moment de leur inscription : </w:t>
      </w:r>
    </w:p>
    <w:p w14:paraId="30350209" w14:textId="7FB71DC2" w:rsidR="00903362" w:rsidRPr="00903362" w:rsidRDefault="00903362" w:rsidP="00625637">
      <w:pPr>
        <w:ind w:left="851" w:hanging="284"/>
        <w:jc w:val="both"/>
        <w:rPr>
          <w:sz w:val="24"/>
          <w:szCs w:val="24"/>
        </w:rPr>
      </w:pPr>
      <w:r w:rsidRPr="00903362">
        <w:rPr>
          <w:sz w:val="24"/>
          <w:szCs w:val="24"/>
        </w:rPr>
        <w:t xml:space="preserve">- </w:t>
      </w:r>
      <w:r w:rsidR="00625637">
        <w:rPr>
          <w:sz w:val="24"/>
          <w:szCs w:val="24"/>
        </w:rPr>
        <w:t xml:space="preserve"> </w:t>
      </w:r>
      <w:r w:rsidRPr="00903362">
        <w:rPr>
          <w:sz w:val="24"/>
          <w:szCs w:val="24"/>
        </w:rPr>
        <w:t>leur licence Club</w:t>
      </w:r>
      <w:r w:rsidR="00322EDA">
        <w:rPr>
          <w:sz w:val="24"/>
          <w:szCs w:val="24"/>
        </w:rPr>
        <w:t xml:space="preserve"> </w:t>
      </w:r>
      <w:r w:rsidRPr="00903362">
        <w:rPr>
          <w:sz w:val="24"/>
          <w:szCs w:val="24"/>
        </w:rPr>
        <w:t xml:space="preserve">FFVoile mention « compétition » valide attestant la présentation préalable d’un certificat médical de non contre-indication à la pratique de la voile en compétition </w:t>
      </w:r>
    </w:p>
    <w:p w14:paraId="7C9BEF6E" w14:textId="7BD2E1F3" w:rsidR="00903362" w:rsidRPr="00903362" w:rsidRDefault="00903362" w:rsidP="00625637">
      <w:pPr>
        <w:ind w:left="851" w:hanging="284"/>
        <w:jc w:val="both"/>
        <w:rPr>
          <w:sz w:val="24"/>
          <w:szCs w:val="24"/>
        </w:rPr>
      </w:pPr>
      <w:r w:rsidRPr="00903362">
        <w:rPr>
          <w:sz w:val="24"/>
          <w:szCs w:val="24"/>
        </w:rPr>
        <w:t xml:space="preserve">- </w:t>
      </w:r>
      <w:r w:rsidR="00625637">
        <w:rPr>
          <w:sz w:val="24"/>
          <w:szCs w:val="24"/>
        </w:rPr>
        <w:t xml:space="preserve">  </w:t>
      </w:r>
      <w:r w:rsidRPr="00903362">
        <w:rPr>
          <w:sz w:val="24"/>
          <w:szCs w:val="24"/>
        </w:rPr>
        <w:t>ou leur licence Club</w:t>
      </w:r>
      <w:r w:rsidR="00322EDA">
        <w:rPr>
          <w:sz w:val="24"/>
          <w:szCs w:val="24"/>
        </w:rPr>
        <w:t xml:space="preserve"> </w:t>
      </w:r>
      <w:r w:rsidRPr="00903362">
        <w:rPr>
          <w:sz w:val="24"/>
          <w:szCs w:val="24"/>
        </w:rPr>
        <w:t>FFVoile mention « adhésion » ou « pratique » accompagnée d’un certificat médical de non contre-indication à la pratique de la voile en compétition datant de moins d’un an,</w:t>
      </w:r>
    </w:p>
    <w:p w14:paraId="053D38D7" w14:textId="32C2FEE8" w:rsidR="00903362" w:rsidRPr="00903362" w:rsidRDefault="00903362" w:rsidP="00625637">
      <w:pPr>
        <w:ind w:left="851" w:hanging="284"/>
        <w:jc w:val="both"/>
        <w:rPr>
          <w:sz w:val="24"/>
          <w:szCs w:val="24"/>
        </w:rPr>
      </w:pPr>
      <w:r w:rsidRPr="00903362">
        <w:rPr>
          <w:sz w:val="24"/>
          <w:szCs w:val="24"/>
        </w:rPr>
        <w:t xml:space="preserve">- </w:t>
      </w:r>
      <w:r w:rsidR="00625637">
        <w:rPr>
          <w:sz w:val="24"/>
          <w:szCs w:val="24"/>
        </w:rPr>
        <w:t xml:space="preserve">  </w:t>
      </w:r>
      <w:r w:rsidRPr="00903362">
        <w:rPr>
          <w:sz w:val="24"/>
          <w:szCs w:val="24"/>
        </w:rPr>
        <w:t>l’autorisation de port de publicité</w:t>
      </w:r>
    </w:p>
    <w:p w14:paraId="18BA368C" w14:textId="5B4F7A86" w:rsidR="00903362" w:rsidRPr="00903362" w:rsidRDefault="00903362" w:rsidP="00625637">
      <w:pPr>
        <w:ind w:left="851" w:hanging="284"/>
        <w:jc w:val="both"/>
        <w:rPr>
          <w:sz w:val="24"/>
          <w:szCs w:val="24"/>
        </w:rPr>
      </w:pPr>
      <w:r w:rsidRPr="00903362">
        <w:rPr>
          <w:sz w:val="24"/>
          <w:szCs w:val="24"/>
        </w:rPr>
        <w:t xml:space="preserve">- </w:t>
      </w:r>
      <w:r w:rsidR="00625637">
        <w:rPr>
          <w:sz w:val="24"/>
          <w:szCs w:val="24"/>
        </w:rPr>
        <w:t xml:space="preserve">  </w:t>
      </w:r>
      <w:r w:rsidRPr="00903362">
        <w:rPr>
          <w:sz w:val="24"/>
          <w:szCs w:val="24"/>
        </w:rPr>
        <w:t>le certificat de jauge ou de conformité</w:t>
      </w:r>
      <w:r w:rsidRPr="00903362">
        <w:rPr>
          <w:sz w:val="24"/>
          <w:szCs w:val="24"/>
        </w:rPr>
        <w:tab/>
        <w:t xml:space="preserve"> </w:t>
      </w:r>
    </w:p>
    <w:p w14:paraId="0AE5B442" w14:textId="27F82D8D" w:rsidR="00946E38" w:rsidRPr="00327E70" w:rsidRDefault="00903362" w:rsidP="00327E70">
      <w:pPr>
        <w:ind w:left="567"/>
        <w:jc w:val="both"/>
        <w:rPr>
          <w:sz w:val="24"/>
          <w:szCs w:val="24"/>
        </w:rPr>
      </w:pPr>
      <w:r w:rsidRPr="00903362">
        <w:rPr>
          <w:sz w:val="24"/>
          <w:szCs w:val="24"/>
        </w:rPr>
        <w:t xml:space="preserve">Les concurrents étrangers non licenciés en France devront justifier de leur </w:t>
      </w:r>
      <w:r w:rsidRPr="00903362">
        <w:rPr>
          <w:sz w:val="24"/>
          <w:szCs w:val="24"/>
        </w:rPr>
        <w:tab/>
        <w:t>appartenance à une Autorité Nationale membre de l'ISAF.</w:t>
      </w:r>
    </w:p>
    <w:p w14:paraId="7E38D4AE" w14:textId="77777777" w:rsidR="00327E70" w:rsidRPr="00327E70" w:rsidRDefault="00327E70" w:rsidP="00886895">
      <w:pPr>
        <w:jc w:val="both"/>
        <w:rPr>
          <w:b/>
          <w:color w:val="0070C0"/>
          <w:sz w:val="24"/>
          <w:szCs w:val="24"/>
        </w:rPr>
      </w:pPr>
    </w:p>
    <w:p w14:paraId="0AE5B443" w14:textId="77777777" w:rsidR="00946E38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>DROITS A PAYER</w:t>
      </w:r>
    </w:p>
    <w:p w14:paraId="0AE5B446" w14:textId="00544E7C" w:rsidR="00946E38" w:rsidRPr="00327E70" w:rsidRDefault="00946E38" w:rsidP="00327E70">
      <w:pPr>
        <w:ind w:left="567"/>
        <w:jc w:val="both"/>
        <w:rPr>
          <w:sz w:val="24"/>
          <w:szCs w:val="24"/>
        </w:rPr>
      </w:pPr>
      <w:r w:rsidRPr="002B176C">
        <w:rPr>
          <w:sz w:val="24"/>
          <w:szCs w:val="24"/>
        </w:rPr>
        <w:t>Les droits requis sont les suivants :</w:t>
      </w:r>
      <w:r>
        <w:rPr>
          <w:sz w:val="24"/>
          <w:szCs w:val="24"/>
        </w:rPr>
        <w:t xml:space="preserve"> Néant</w:t>
      </w:r>
    </w:p>
    <w:p w14:paraId="0AE5B447" w14:textId="77777777" w:rsidR="00946E38" w:rsidRPr="007368D4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>
        <w:rPr>
          <w:b/>
          <w:color w:val="0070C0"/>
          <w:szCs w:val="24"/>
        </w:rPr>
        <w:br w:type="page"/>
      </w:r>
      <w:r w:rsidRPr="007368D4">
        <w:rPr>
          <w:b/>
          <w:color w:val="0070C0"/>
          <w:szCs w:val="24"/>
        </w:rPr>
        <w:lastRenderedPageBreak/>
        <w:t>PROGRAMME</w:t>
      </w:r>
    </w:p>
    <w:p w14:paraId="0AE5B449" w14:textId="48D3FEC1" w:rsidR="00946E38" w:rsidRPr="00250F3C" w:rsidRDefault="00250F3C" w:rsidP="00625637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E38" w:rsidRPr="008259CB">
        <w:rPr>
          <w:sz w:val="24"/>
          <w:szCs w:val="24"/>
        </w:rPr>
        <w:t>Confirmation d’inscription :</w:t>
      </w:r>
      <w:r>
        <w:rPr>
          <w:sz w:val="24"/>
          <w:szCs w:val="24"/>
        </w:rPr>
        <w:t xml:space="preserve"> </w:t>
      </w:r>
      <w:r w:rsidR="007F5939">
        <w:rPr>
          <w:sz w:val="24"/>
          <w:szCs w:val="24"/>
        </w:rPr>
        <w:t xml:space="preserve">Dimanche </w:t>
      </w:r>
      <w:r w:rsidR="00DE7085">
        <w:rPr>
          <w:sz w:val="24"/>
          <w:szCs w:val="24"/>
        </w:rPr>
        <w:t>15</w:t>
      </w:r>
      <w:r w:rsidR="007F5939">
        <w:rPr>
          <w:sz w:val="24"/>
          <w:szCs w:val="24"/>
        </w:rPr>
        <w:t xml:space="preserve"> Aout</w:t>
      </w:r>
      <w:r w:rsidRPr="00250F3C">
        <w:rPr>
          <w:sz w:val="24"/>
          <w:szCs w:val="24"/>
        </w:rPr>
        <w:t xml:space="preserve"> </w:t>
      </w:r>
      <w:r w:rsidR="00946E38" w:rsidRPr="00250F3C">
        <w:rPr>
          <w:sz w:val="24"/>
          <w:szCs w:val="24"/>
        </w:rPr>
        <w:t xml:space="preserve">à partir de </w:t>
      </w:r>
      <w:r w:rsidR="00933608">
        <w:rPr>
          <w:sz w:val="24"/>
          <w:szCs w:val="24"/>
        </w:rPr>
        <w:t>10</w:t>
      </w:r>
      <w:r w:rsidRPr="00250F3C">
        <w:rPr>
          <w:sz w:val="24"/>
          <w:szCs w:val="24"/>
        </w:rPr>
        <w:t>h</w:t>
      </w:r>
      <w:r w:rsidR="00946E38" w:rsidRPr="00250F3C">
        <w:rPr>
          <w:sz w:val="24"/>
          <w:szCs w:val="24"/>
        </w:rPr>
        <w:t>00</w:t>
      </w:r>
    </w:p>
    <w:p w14:paraId="0AE5B44A" w14:textId="608B9630" w:rsidR="00946E38" w:rsidRDefault="00250F3C" w:rsidP="00625637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E38" w:rsidRPr="008259CB">
        <w:rPr>
          <w:sz w:val="24"/>
          <w:szCs w:val="24"/>
        </w:rPr>
        <w:t xml:space="preserve">L’heure prévue </w:t>
      </w:r>
      <w:r w:rsidR="00946E38" w:rsidRPr="00C73550">
        <w:rPr>
          <w:sz w:val="24"/>
          <w:szCs w:val="24"/>
        </w:rPr>
        <w:t>pour le</w:t>
      </w:r>
      <w:r w:rsidR="00946E38" w:rsidRPr="00625637">
        <w:rPr>
          <w:sz w:val="24"/>
          <w:szCs w:val="24"/>
        </w:rPr>
        <w:t xml:space="preserve"> </w:t>
      </w:r>
      <w:r w:rsidR="00946E38" w:rsidRPr="008259CB">
        <w:rPr>
          <w:sz w:val="24"/>
          <w:szCs w:val="24"/>
        </w:rPr>
        <w:t>signal d’avertissement de la première course est </w:t>
      </w:r>
      <w:r w:rsidR="00AF11E6">
        <w:rPr>
          <w:sz w:val="24"/>
          <w:szCs w:val="24"/>
        </w:rPr>
        <w:t>à</w:t>
      </w:r>
      <w:r w:rsidR="0028345B">
        <w:rPr>
          <w:sz w:val="24"/>
          <w:szCs w:val="24"/>
        </w:rPr>
        <w:t xml:space="preserve"> </w:t>
      </w:r>
      <w:r w:rsidR="00946E38">
        <w:rPr>
          <w:sz w:val="24"/>
          <w:szCs w:val="24"/>
        </w:rPr>
        <w:t>1</w:t>
      </w:r>
      <w:r w:rsidR="00933608">
        <w:rPr>
          <w:sz w:val="24"/>
          <w:szCs w:val="24"/>
        </w:rPr>
        <w:t>1</w:t>
      </w:r>
      <w:r w:rsidR="00946E38">
        <w:rPr>
          <w:sz w:val="24"/>
          <w:szCs w:val="24"/>
        </w:rPr>
        <w:t>h00</w:t>
      </w:r>
    </w:p>
    <w:p w14:paraId="0AE5B44B" w14:textId="2B649CE6" w:rsidR="00946E38" w:rsidRDefault="00946E38" w:rsidP="00625637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 courses maxi sauf pour les Benjamins Optimist 3 heures sur l’eau.</w:t>
      </w:r>
    </w:p>
    <w:p w14:paraId="0AE5B44D" w14:textId="321C38BD" w:rsidR="00946E38" w:rsidRDefault="00250F3C" w:rsidP="00327E70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E38">
        <w:rPr>
          <w:sz w:val="24"/>
          <w:szCs w:val="24"/>
        </w:rPr>
        <w:t>Palmarès et pot de l’amitié après la dernière course du jour</w:t>
      </w:r>
      <w:r w:rsidR="00834243">
        <w:rPr>
          <w:sz w:val="24"/>
          <w:szCs w:val="24"/>
        </w:rPr>
        <w:t xml:space="preserve"> en </w:t>
      </w:r>
      <w:r w:rsidR="00E509A8">
        <w:rPr>
          <w:sz w:val="24"/>
          <w:szCs w:val="24"/>
        </w:rPr>
        <w:t>extérieur</w:t>
      </w:r>
      <w:r w:rsidR="00946E38">
        <w:rPr>
          <w:sz w:val="24"/>
          <w:szCs w:val="24"/>
        </w:rPr>
        <w:t>.</w:t>
      </w:r>
    </w:p>
    <w:p w14:paraId="1171A399" w14:textId="77777777" w:rsidR="00327E70" w:rsidRDefault="00327E70" w:rsidP="00625637">
      <w:pPr>
        <w:ind w:left="567"/>
        <w:jc w:val="both"/>
        <w:rPr>
          <w:sz w:val="24"/>
          <w:szCs w:val="24"/>
        </w:rPr>
      </w:pPr>
    </w:p>
    <w:p w14:paraId="10936072" w14:textId="77777777" w:rsidR="00625637" w:rsidRPr="00625637" w:rsidRDefault="00625637" w:rsidP="00625637">
      <w:pPr>
        <w:ind w:left="567"/>
        <w:jc w:val="both"/>
        <w:rPr>
          <w:sz w:val="24"/>
          <w:szCs w:val="24"/>
        </w:rPr>
      </w:pPr>
    </w:p>
    <w:p w14:paraId="0AE5B44E" w14:textId="77777777" w:rsidR="00946E38" w:rsidRPr="007368D4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 xml:space="preserve">INSTRUCTIONS DE COURSE </w:t>
      </w:r>
    </w:p>
    <w:p w14:paraId="0AE5B450" w14:textId="458EE757" w:rsidR="00946E38" w:rsidRPr="00327E70" w:rsidRDefault="00946E38" w:rsidP="00327E70">
      <w:pPr>
        <w:ind w:left="567"/>
        <w:jc w:val="both"/>
        <w:rPr>
          <w:i/>
          <w:sz w:val="24"/>
          <w:szCs w:val="24"/>
        </w:rPr>
      </w:pPr>
      <w:r w:rsidRPr="005D16D0">
        <w:rPr>
          <w:sz w:val="24"/>
          <w:szCs w:val="24"/>
        </w:rPr>
        <w:t xml:space="preserve">Les instructions de course </w:t>
      </w:r>
      <w:r>
        <w:rPr>
          <w:sz w:val="24"/>
          <w:szCs w:val="24"/>
        </w:rPr>
        <w:t xml:space="preserve">et les annexes éventuelles </w:t>
      </w:r>
      <w:r w:rsidRPr="005D16D0">
        <w:rPr>
          <w:sz w:val="24"/>
          <w:szCs w:val="24"/>
        </w:rPr>
        <w:t xml:space="preserve">seront </w:t>
      </w:r>
      <w:r>
        <w:rPr>
          <w:sz w:val="24"/>
          <w:szCs w:val="24"/>
        </w:rPr>
        <w:t>disponibles</w:t>
      </w:r>
      <w:r w:rsidRPr="005D16D0">
        <w:rPr>
          <w:sz w:val="24"/>
          <w:szCs w:val="24"/>
        </w:rPr>
        <w:t xml:space="preserve"> à la confirmation des inscriptions</w:t>
      </w:r>
      <w:r>
        <w:rPr>
          <w:sz w:val="24"/>
          <w:szCs w:val="24"/>
        </w:rPr>
        <w:t xml:space="preserve"> et seront affichées au tableau à l’entrée du club house.</w:t>
      </w:r>
    </w:p>
    <w:p w14:paraId="2DD1CA1E" w14:textId="77777777" w:rsidR="00327E70" w:rsidRDefault="00327E70" w:rsidP="00886895">
      <w:pPr>
        <w:jc w:val="both"/>
        <w:rPr>
          <w:b/>
          <w:sz w:val="24"/>
          <w:szCs w:val="24"/>
        </w:rPr>
      </w:pPr>
    </w:p>
    <w:p w14:paraId="51CB6A0F" w14:textId="77777777" w:rsidR="00625637" w:rsidRPr="00A84083" w:rsidRDefault="00625637" w:rsidP="00886895">
      <w:pPr>
        <w:jc w:val="both"/>
        <w:rPr>
          <w:b/>
          <w:sz w:val="24"/>
          <w:szCs w:val="24"/>
        </w:rPr>
      </w:pPr>
    </w:p>
    <w:p w14:paraId="0AE5B451" w14:textId="77777777" w:rsidR="00946E38" w:rsidRPr="007368D4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>LES PARCOURS</w:t>
      </w:r>
    </w:p>
    <w:p w14:paraId="0AE5B453" w14:textId="164DD9E9" w:rsidR="00946E38" w:rsidRPr="00327E70" w:rsidRDefault="00946E38" w:rsidP="00327E70">
      <w:pPr>
        <w:ind w:left="567"/>
        <w:jc w:val="both"/>
        <w:rPr>
          <w:sz w:val="24"/>
          <w:szCs w:val="24"/>
        </w:rPr>
      </w:pPr>
      <w:r w:rsidRPr="00D406D5">
        <w:rPr>
          <w:sz w:val="24"/>
          <w:szCs w:val="24"/>
        </w:rPr>
        <w:t>Les parcours à effectuer sont les suivants</w:t>
      </w:r>
      <w:r>
        <w:rPr>
          <w:sz w:val="24"/>
          <w:szCs w:val="24"/>
        </w:rPr>
        <w:t xml:space="preserve"> : « parcours construit » </w:t>
      </w:r>
    </w:p>
    <w:p w14:paraId="493ACBC7" w14:textId="77777777" w:rsidR="00327E70" w:rsidRDefault="00327E70" w:rsidP="00886895">
      <w:pPr>
        <w:pStyle w:val="Paragraphedeliste"/>
        <w:ind w:left="0"/>
        <w:jc w:val="both"/>
      </w:pPr>
    </w:p>
    <w:p w14:paraId="2CC03ACD" w14:textId="77777777" w:rsidR="00625637" w:rsidRDefault="00625637" w:rsidP="00886895">
      <w:pPr>
        <w:pStyle w:val="Paragraphedeliste"/>
        <w:ind w:left="0"/>
        <w:jc w:val="both"/>
      </w:pPr>
    </w:p>
    <w:p w14:paraId="0AE5B455" w14:textId="6B599E54" w:rsidR="00946E38" w:rsidRPr="00625637" w:rsidRDefault="00946E38" w:rsidP="00886895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7368D4">
        <w:rPr>
          <w:b/>
          <w:color w:val="0070C0"/>
          <w:szCs w:val="24"/>
        </w:rPr>
        <w:t>CLASSEMENT</w:t>
      </w:r>
    </w:p>
    <w:p w14:paraId="0AE5B457" w14:textId="67DAD795" w:rsidR="00946E38" w:rsidRPr="00625637" w:rsidRDefault="00443EE9" w:rsidP="00625637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E38" w:rsidRPr="00D406D5">
        <w:rPr>
          <w:sz w:val="24"/>
          <w:szCs w:val="24"/>
        </w:rPr>
        <w:t xml:space="preserve">Le nombre de courses devant être validées pour constituer une série est de : </w:t>
      </w:r>
      <w:r w:rsidR="00946E38">
        <w:rPr>
          <w:sz w:val="24"/>
          <w:szCs w:val="24"/>
        </w:rPr>
        <w:t>2</w:t>
      </w:r>
    </w:p>
    <w:p w14:paraId="0AE5B459" w14:textId="5B3D1619" w:rsidR="00946E38" w:rsidRPr="00327E70" w:rsidRDefault="00946E38" w:rsidP="00327E70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397">
        <w:rPr>
          <w:sz w:val="24"/>
          <w:szCs w:val="24"/>
        </w:rPr>
        <w:t xml:space="preserve">Si plus de </w:t>
      </w:r>
      <w:r>
        <w:rPr>
          <w:sz w:val="24"/>
          <w:szCs w:val="24"/>
        </w:rPr>
        <w:t>3</w:t>
      </w:r>
      <w:r w:rsidRPr="00EA7397">
        <w:rPr>
          <w:sz w:val="24"/>
          <w:szCs w:val="24"/>
        </w:rPr>
        <w:t xml:space="preserve"> manches, le classement se fera sur n - 1.</w:t>
      </w:r>
      <w:r w:rsidRPr="00EA7397">
        <w:rPr>
          <w:sz w:val="24"/>
          <w:szCs w:val="24"/>
        </w:rPr>
        <w:tab/>
      </w:r>
    </w:p>
    <w:p w14:paraId="78D4E252" w14:textId="77777777" w:rsidR="00327E70" w:rsidRDefault="00327E70" w:rsidP="00886895">
      <w:pPr>
        <w:pStyle w:val="Paragraphedeliste"/>
        <w:jc w:val="both"/>
        <w:rPr>
          <w:b/>
          <w:sz w:val="24"/>
          <w:szCs w:val="24"/>
        </w:rPr>
      </w:pPr>
    </w:p>
    <w:p w14:paraId="0AE5B45A" w14:textId="77777777" w:rsidR="00946E38" w:rsidRDefault="00946E38" w:rsidP="00886895">
      <w:pPr>
        <w:jc w:val="both"/>
        <w:rPr>
          <w:b/>
          <w:sz w:val="24"/>
          <w:szCs w:val="24"/>
        </w:rPr>
      </w:pPr>
    </w:p>
    <w:p w14:paraId="0AE5B45C" w14:textId="0F590565" w:rsidR="00946E38" w:rsidRPr="00625637" w:rsidRDefault="00946E38" w:rsidP="00886895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BE322E">
        <w:rPr>
          <w:b/>
          <w:color w:val="0070C0"/>
          <w:szCs w:val="24"/>
        </w:rPr>
        <w:t>COMMUNICATION RADIO</w:t>
      </w:r>
    </w:p>
    <w:p w14:paraId="0AE5B45E" w14:textId="5185AE39" w:rsidR="00946E38" w:rsidRDefault="00946E38" w:rsidP="00327E70">
      <w:pPr>
        <w:ind w:left="567"/>
        <w:jc w:val="both"/>
        <w:rPr>
          <w:b/>
          <w:sz w:val="24"/>
          <w:szCs w:val="24"/>
        </w:rPr>
      </w:pPr>
      <w:r w:rsidRPr="005D16D0">
        <w:rPr>
          <w:sz w:val="24"/>
          <w:szCs w:val="24"/>
        </w:rPr>
        <w:t>Excepté en cas d’urgence, un bateau ne doit ni effectuer de transmission radio pendant</w:t>
      </w:r>
      <w:r w:rsidR="00625637">
        <w:rPr>
          <w:sz w:val="24"/>
          <w:szCs w:val="24"/>
        </w:rPr>
        <w:t xml:space="preserve"> </w:t>
      </w:r>
      <w:r w:rsidRPr="005D16D0">
        <w:rPr>
          <w:sz w:val="24"/>
          <w:szCs w:val="24"/>
        </w:rPr>
        <w:t>qu’il est en course ni recevoir de communications radio qui ne soient pas recevables</w:t>
      </w:r>
      <w:r w:rsidR="00625637">
        <w:rPr>
          <w:sz w:val="24"/>
          <w:szCs w:val="24"/>
        </w:rPr>
        <w:t xml:space="preserve"> </w:t>
      </w:r>
      <w:r w:rsidRPr="005D16D0">
        <w:rPr>
          <w:sz w:val="24"/>
          <w:szCs w:val="24"/>
        </w:rPr>
        <w:t>par tous les bateaux. Cette restriction s’applique également aux téléphones portables.</w:t>
      </w:r>
    </w:p>
    <w:p w14:paraId="5AD928CC" w14:textId="77777777" w:rsidR="00327E70" w:rsidRDefault="00327E70" w:rsidP="00886895">
      <w:pPr>
        <w:jc w:val="both"/>
        <w:rPr>
          <w:b/>
          <w:sz w:val="24"/>
          <w:szCs w:val="24"/>
        </w:rPr>
      </w:pPr>
    </w:p>
    <w:p w14:paraId="2B288FD6" w14:textId="77777777" w:rsidR="00625637" w:rsidRPr="005D16D0" w:rsidRDefault="00625637" w:rsidP="00886895">
      <w:pPr>
        <w:jc w:val="both"/>
        <w:rPr>
          <w:b/>
          <w:sz w:val="24"/>
          <w:szCs w:val="24"/>
        </w:rPr>
      </w:pPr>
    </w:p>
    <w:p w14:paraId="0AE5B460" w14:textId="35C5B3DA" w:rsidR="00946E38" w:rsidRPr="00625637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BE322E">
        <w:rPr>
          <w:b/>
          <w:color w:val="0070C0"/>
          <w:szCs w:val="24"/>
        </w:rPr>
        <w:t>RESPONSABILITE</w:t>
      </w:r>
    </w:p>
    <w:p w14:paraId="0AE5B461" w14:textId="77777777" w:rsidR="00946E38" w:rsidRPr="00DD543D" w:rsidRDefault="00946E38" w:rsidP="00625637">
      <w:pPr>
        <w:ind w:left="567"/>
        <w:jc w:val="both"/>
        <w:rPr>
          <w:sz w:val="24"/>
          <w:szCs w:val="24"/>
        </w:rPr>
      </w:pPr>
      <w:r w:rsidRPr="00DD543D">
        <w:rPr>
          <w:sz w:val="24"/>
          <w:szCs w:val="24"/>
        </w:rPr>
        <w:t xml:space="preserve">Les concurrents participent à la régate entièrement à leurs propres risques. La décision de participer à une course ou de rester en course relève de leur seule responsabilité. </w:t>
      </w:r>
    </w:p>
    <w:p w14:paraId="0AE5B463" w14:textId="1079A530" w:rsidR="00946E38" w:rsidRDefault="00946E38" w:rsidP="00327E70">
      <w:pPr>
        <w:ind w:left="567"/>
        <w:jc w:val="both"/>
        <w:rPr>
          <w:sz w:val="24"/>
          <w:szCs w:val="24"/>
        </w:rPr>
      </w:pPr>
      <w:r w:rsidRPr="00DD543D">
        <w:rPr>
          <w:sz w:val="24"/>
          <w:szCs w:val="24"/>
        </w:rPr>
        <w:t>L’autorité organisatrice n’acceptera aucune responsabilité, en cas de dommage matériel, de blessure ou de décès, dans le cadre de la régate, aussi bien avant, pendant, qu’après la régate.</w:t>
      </w:r>
    </w:p>
    <w:p w14:paraId="6C76D0B6" w14:textId="77777777" w:rsidR="00327E70" w:rsidRDefault="00327E70" w:rsidP="00886895">
      <w:pPr>
        <w:ind w:left="709"/>
        <w:jc w:val="both"/>
        <w:rPr>
          <w:sz w:val="24"/>
          <w:szCs w:val="24"/>
        </w:rPr>
      </w:pPr>
    </w:p>
    <w:p w14:paraId="780C178C" w14:textId="77777777" w:rsidR="00625637" w:rsidRPr="00DD543D" w:rsidRDefault="00625637" w:rsidP="00886895">
      <w:pPr>
        <w:ind w:left="709"/>
        <w:jc w:val="both"/>
        <w:rPr>
          <w:sz w:val="24"/>
          <w:szCs w:val="24"/>
        </w:rPr>
      </w:pPr>
    </w:p>
    <w:p w14:paraId="0AE5B465" w14:textId="5CAACD01" w:rsidR="00946E38" w:rsidRPr="00625637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BE322E">
        <w:rPr>
          <w:b/>
          <w:color w:val="0070C0"/>
          <w:szCs w:val="24"/>
        </w:rPr>
        <w:t>ASSURANCE</w:t>
      </w:r>
      <w:r w:rsidRPr="00625637">
        <w:rPr>
          <w:rFonts w:ascii="Comic Sans MS" w:hAnsi="Comic Sans MS"/>
          <w:sz w:val="22"/>
          <w:szCs w:val="22"/>
        </w:rPr>
        <w:tab/>
      </w:r>
    </w:p>
    <w:p w14:paraId="0AE5B467" w14:textId="25C2EC2B" w:rsidR="00946E38" w:rsidRPr="00327E70" w:rsidRDefault="00946E38" w:rsidP="00327E70">
      <w:pPr>
        <w:ind w:left="567"/>
        <w:jc w:val="both"/>
        <w:rPr>
          <w:sz w:val="24"/>
          <w:szCs w:val="24"/>
        </w:rPr>
      </w:pPr>
      <w:r w:rsidRPr="005D16D0">
        <w:rPr>
          <w:sz w:val="24"/>
          <w:szCs w:val="24"/>
        </w:rPr>
        <w:t xml:space="preserve">Les concurrents étrangers non licenciés FFVoile devront justifier d’une assurance valide en responsabilité civile avec une couverture d’un montant minimal de 1,5 </w:t>
      </w:r>
      <w:r w:rsidRPr="005D16D0">
        <w:rPr>
          <w:sz w:val="24"/>
          <w:szCs w:val="24"/>
        </w:rPr>
        <w:tab/>
        <w:t>million d’Euros.</w:t>
      </w:r>
    </w:p>
    <w:p w14:paraId="030F0417" w14:textId="77777777" w:rsidR="00327E70" w:rsidRDefault="00327E70" w:rsidP="00886895">
      <w:pPr>
        <w:ind w:left="360"/>
        <w:jc w:val="both"/>
        <w:rPr>
          <w:b/>
          <w:sz w:val="24"/>
          <w:szCs w:val="24"/>
        </w:rPr>
      </w:pPr>
    </w:p>
    <w:p w14:paraId="2A83DA19" w14:textId="77777777" w:rsidR="00625637" w:rsidRPr="002B176C" w:rsidRDefault="00625637" w:rsidP="00886895">
      <w:pPr>
        <w:ind w:left="360"/>
        <w:jc w:val="both"/>
        <w:rPr>
          <w:b/>
          <w:sz w:val="24"/>
          <w:szCs w:val="24"/>
        </w:rPr>
      </w:pPr>
    </w:p>
    <w:p w14:paraId="0AE5B468" w14:textId="77777777" w:rsidR="00946E38" w:rsidRPr="00BE322E" w:rsidRDefault="00946E38" w:rsidP="00625637">
      <w:pPr>
        <w:pStyle w:val="Titre2"/>
        <w:numPr>
          <w:ilvl w:val="0"/>
          <w:numId w:val="2"/>
        </w:numPr>
        <w:ind w:left="567" w:hanging="567"/>
        <w:rPr>
          <w:b/>
          <w:color w:val="0070C0"/>
          <w:szCs w:val="24"/>
        </w:rPr>
      </w:pPr>
      <w:r w:rsidRPr="00BE322E">
        <w:rPr>
          <w:b/>
          <w:color w:val="0070C0"/>
          <w:szCs w:val="24"/>
        </w:rPr>
        <w:t>INFORMATIONS COMPLEMENTAIRES</w:t>
      </w:r>
    </w:p>
    <w:p w14:paraId="0AE5B469" w14:textId="77777777" w:rsidR="00946E38" w:rsidRDefault="00946E38" w:rsidP="00E92BAF">
      <w:pPr>
        <w:ind w:firstLine="708"/>
        <w:jc w:val="both"/>
        <w:rPr>
          <w:sz w:val="24"/>
          <w:szCs w:val="24"/>
        </w:rPr>
      </w:pPr>
    </w:p>
    <w:p w14:paraId="0AE5B46A" w14:textId="318F4C8C" w:rsidR="00A2342B" w:rsidRPr="00933608" w:rsidRDefault="00A2342B" w:rsidP="0093360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Restauration </w:t>
      </w:r>
      <w:r w:rsidRPr="00933608">
        <w:rPr>
          <w:sz w:val="24"/>
          <w:szCs w:val="24"/>
        </w:rPr>
        <w:t xml:space="preserve">: </w:t>
      </w:r>
      <w:r w:rsidR="00933608" w:rsidRPr="00933608">
        <w:rPr>
          <w:sz w:val="24"/>
          <w:szCs w:val="24"/>
        </w:rPr>
        <w:t xml:space="preserve">les repas sont </w:t>
      </w:r>
      <w:proofErr w:type="spellStart"/>
      <w:r w:rsidR="00933608" w:rsidRPr="00933608">
        <w:rPr>
          <w:sz w:val="24"/>
          <w:szCs w:val="24"/>
        </w:rPr>
        <w:t>tirés</w:t>
      </w:r>
      <w:proofErr w:type="spellEnd"/>
      <w:r w:rsidR="00933608" w:rsidRPr="00933608">
        <w:rPr>
          <w:sz w:val="24"/>
          <w:szCs w:val="24"/>
        </w:rPr>
        <w:t xml:space="preserve"> du sac avec </w:t>
      </w:r>
      <w:proofErr w:type="spellStart"/>
      <w:r w:rsidR="00933608" w:rsidRPr="00933608">
        <w:rPr>
          <w:sz w:val="24"/>
          <w:szCs w:val="24"/>
        </w:rPr>
        <w:t>disponibilite</w:t>
      </w:r>
      <w:proofErr w:type="spellEnd"/>
      <w:r w:rsidR="00933608" w:rsidRPr="00933608">
        <w:rPr>
          <w:sz w:val="24"/>
          <w:szCs w:val="24"/>
        </w:rPr>
        <w:t xml:space="preserve">́ du BBQ </w:t>
      </w:r>
      <w:r w:rsidR="007F7676" w:rsidRPr="00933608">
        <w:rPr>
          <w:sz w:val="24"/>
          <w:szCs w:val="24"/>
        </w:rPr>
        <w:t xml:space="preserve"> </w:t>
      </w:r>
    </w:p>
    <w:p w14:paraId="12C359BB" w14:textId="77777777" w:rsidR="00414243" w:rsidRDefault="00946E38" w:rsidP="00414243">
      <w:pPr>
        <w:ind w:left="567"/>
        <w:jc w:val="both"/>
        <w:rPr>
          <w:sz w:val="24"/>
          <w:szCs w:val="24"/>
        </w:rPr>
      </w:pPr>
      <w:r w:rsidRPr="00E92BAF">
        <w:rPr>
          <w:sz w:val="24"/>
          <w:szCs w:val="24"/>
        </w:rPr>
        <w:t xml:space="preserve">Pour toutes informations complémentaires veuillez contacter: </w:t>
      </w:r>
    </w:p>
    <w:p w14:paraId="0AE5B46D" w14:textId="02705E46" w:rsidR="00946E38" w:rsidRPr="00933608" w:rsidRDefault="00322EDA" w:rsidP="00414243">
      <w:pPr>
        <w:ind w:left="567"/>
        <w:jc w:val="both"/>
        <w:rPr>
          <w:sz w:val="24"/>
          <w:szCs w:val="24"/>
          <w:lang w:val="en-US"/>
        </w:rPr>
      </w:pPr>
      <w:r w:rsidRPr="00933608">
        <w:rPr>
          <w:sz w:val="24"/>
          <w:szCs w:val="24"/>
          <w:lang w:val="en-US"/>
        </w:rPr>
        <w:t>Roger Holtz</w:t>
      </w:r>
      <w:r w:rsidR="00625637" w:rsidRPr="00933608">
        <w:rPr>
          <w:sz w:val="24"/>
          <w:szCs w:val="24"/>
          <w:lang w:val="en-US"/>
        </w:rPr>
        <w:t xml:space="preserve"> </w:t>
      </w:r>
      <w:r w:rsidRPr="00933608">
        <w:rPr>
          <w:sz w:val="24"/>
          <w:szCs w:val="24"/>
          <w:lang w:val="en-US"/>
        </w:rPr>
        <w:t>0685940892</w:t>
      </w:r>
    </w:p>
    <w:p w14:paraId="0AE5B46F" w14:textId="6DFC514E" w:rsidR="00613405" w:rsidRPr="00933608" w:rsidRDefault="00625637" w:rsidP="00414243">
      <w:pPr>
        <w:ind w:left="567"/>
        <w:jc w:val="both"/>
        <w:rPr>
          <w:sz w:val="24"/>
          <w:szCs w:val="24"/>
          <w:lang w:val="en-US"/>
        </w:rPr>
      </w:pPr>
      <w:r w:rsidRPr="00933608">
        <w:rPr>
          <w:color w:val="0070C0"/>
          <w:lang w:val="en-US"/>
        </w:rPr>
        <w:t xml:space="preserve"> </w:t>
      </w:r>
      <w:hyperlink r:id="rId11" w:history="1">
        <w:r w:rsidR="00414243" w:rsidRPr="00933608">
          <w:rPr>
            <w:rStyle w:val="Lienhypertexte"/>
            <w:i/>
            <w:iCs/>
            <w:color w:val="00B0F0"/>
            <w:sz w:val="24"/>
            <w:szCs w:val="24"/>
            <w:lang w:val="en-US"/>
          </w:rPr>
          <w:t>snbm57310@orange.fr</w:t>
        </w:r>
      </w:hyperlink>
      <w:r w:rsidRPr="00933608">
        <w:rPr>
          <w:color w:val="00B0F0"/>
          <w:sz w:val="24"/>
          <w:szCs w:val="24"/>
          <w:lang w:val="en-US"/>
        </w:rPr>
        <w:t xml:space="preserve">   </w:t>
      </w:r>
      <w:r w:rsidR="00613405" w:rsidRPr="00613405">
        <w:rPr>
          <w:noProof/>
          <w:sz w:val="24"/>
          <w:szCs w:val="24"/>
        </w:rPr>
        <w:drawing>
          <wp:inline distT="0" distB="0" distL="0" distR="0" wp14:anchorId="0AE5B471" wp14:editId="0AE5B472">
            <wp:extent cx="152400" cy="152400"/>
            <wp:effectExtent l="19050" t="0" r="0" b="0"/>
            <wp:docPr id="1" name="ContentPlaceHolder1_FormView_Competition_Image_Website" descr="http://www.ffvoile.fr/ffv/images/famfamfam/icons/world_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FormView_Competition_Image_Website" descr="http://www.ffvoile.fr/ffv/images/famfamfam/icons/world_lin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405" w:rsidRPr="0093360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hyperlink r:id="rId13" w:history="1">
        <w:r w:rsidR="00613405" w:rsidRPr="00933608">
          <w:rPr>
            <w:rStyle w:val="Lienhypertexte"/>
            <w:i/>
            <w:iCs/>
            <w:color w:val="0070C0"/>
            <w:sz w:val="24"/>
            <w:szCs w:val="24"/>
            <w:shd w:val="clear" w:color="auto" w:fill="FFFFFF"/>
            <w:lang w:val="en-US"/>
          </w:rPr>
          <w:t>http://snbm.fr</w:t>
        </w:r>
      </w:hyperlink>
    </w:p>
    <w:p w14:paraId="0AE5B470" w14:textId="4B5E2FEA" w:rsidR="00946E38" w:rsidRPr="00933608" w:rsidRDefault="00946E38" w:rsidP="007368D4">
      <w:pPr>
        <w:ind w:left="708"/>
        <w:jc w:val="both"/>
        <w:rPr>
          <w:sz w:val="24"/>
          <w:szCs w:val="24"/>
          <w:lang w:val="en-US"/>
        </w:rPr>
      </w:pPr>
    </w:p>
    <w:p w14:paraId="77610AE2" w14:textId="60EB6900" w:rsidR="002B5688" w:rsidRPr="00933608" w:rsidRDefault="002B5688" w:rsidP="007368D4">
      <w:pPr>
        <w:ind w:left="708"/>
        <w:jc w:val="both"/>
        <w:rPr>
          <w:sz w:val="24"/>
          <w:szCs w:val="24"/>
          <w:lang w:val="en-US"/>
        </w:rPr>
      </w:pPr>
    </w:p>
    <w:p w14:paraId="7CA06475" w14:textId="5C9FAD3C" w:rsidR="00610092" w:rsidRPr="00A80D6E" w:rsidRDefault="00DF0A61" w:rsidP="00933608">
      <w:pPr>
        <w:ind w:left="-1276"/>
        <w:rPr>
          <w:sz w:val="24"/>
          <w:szCs w:val="24"/>
          <w:lang w:val="en-US"/>
        </w:rPr>
      </w:pPr>
      <w:r w:rsidRPr="00A80D6E">
        <w:rPr>
          <w:sz w:val="24"/>
          <w:szCs w:val="24"/>
          <w:lang w:val="en-US"/>
        </w:rPr>
        <w:tab/>
      </w:r>
    </w:p>
    <w:p w14:paraId="5B9C8FCF" w14:textId="74C5BD12" w:rsidR="00610092" w:rsidRPr="00A80D6E" w:rsidRDefault="00610092" w:rsidP="002B6BB3">
      <w:pPr>
        <w:ind w:left="708"/>
        <w:jc w:val="both"/>
        <w:rPr>
          <w:sz w:val="24"/>
          <w:szCs w:val="24"/>
          <w:lang w:val="en-US"/>
        </w:rPr>
      </w:pPr>
    </w:p>
    <w:p w14:paraId="1CBE1907" w14:textId="43D2D5FE" w:rsidR="00F00AC0" w:rsidRPr="00A80D6E" w:rsidRDefault="00F00AC0" w:rsidP="00125874">
      <w:pPr>
        <w:jc w:val="both"/>
        <w:rPr>
          <w:sz w:val="24"/>
          <w:szCs w:val="24"/>
          <w:lang w:val="en-US"/>
        </w:rPr>
      </w:pPr>
    </w:p>
    <w:p w14:paraId="0A6850D0" w14:textId="5EF0DF60" w:rsidR="00F00AC0" w:rsidRPr="00A80D6E" w:rsidRDefault="00F00AC0" w:rsidP="00125874">
      <w:pPr>
        <w:jc w:val="both"/>
        <w:rPr>
          <w:sz w:val="24"/>
          <w:szCs w:val="24"/>
          <w:lang w:val="en-US"/>
        </w:rPr>
      </w:pPr>
    </w:p>
    <w:p w14:paraId="59B65F55" w14:textId="44742A94" w:rsidR="00F00AC0" w:rsidRPr="00A80D6E" w:rsidRDefault="00F00AC0" w:rsidP="00125874">
      <w:pPr>
        <w:jc w:val="both"/>
        <w:rPr>
          <w:sz w:val="24"/>
          <w:szCs w:val="24"/>
          <w:lang w:val="en-US"/>
        </w:rPr>
      </w:pPr>
    </w:p>
    <w:p w14:paraId="37923C6B" w14:textId="77777777" w:rsidR="00F00AC0" w:rsidRPr="00A80D6E" w:rsidRDefault="00F00AC0" w:rsidP="00125874">
      <w:pPr>
        <w:jc w:val="both"/>
        <w:rPr>
          <w:sz w:val="24"/>
          <w:szCs w:val="24"/>
          <w:lang w:val="en-US"/>
        </w:rPr>
      </w:pPr>
    </w:p>
    <w:p w14:paraId="5D0E1A14" w14:textId="77777777" w:rsidR="00F00AC0" w:rsidRPr="00A80D6E" w:rsidRDefault="00F00AC0" w:rsidP="00F00AC0">
      <w:pPr>
        <w:rPr>
          <w:lang w:val="en-US"/>
        </w:rPr>
      </w:pPr>
    </w:p>
    <w:p w14:paraId="010B5F44" w14:textId="77777777" w:rsidR="00F00AC0" w:rsidRPr="001352C5" w:rsidRDefault="00F00AC0" w:rsidP="00F00AC0">
      <w:pPr>
        <w:jc w:val="center"/>
        <w:rPr>
          <w:b/>
          <w:sz w:val="32"/>
          <w:szCs w:val="32"/>
        </w:rPr>
      </w:pPr>
      <w:r w:rsidRPr="001352C5">
        <w:rPr>
          <w:b/>
          <w:sz w:val="32"/>
          <w:szCs w:val="32"/>
        </w:rPr>
        <w:t>BULLETIN d'INSCRIPTION</w:t>
      </w:r>
    </w:p>
    <w:p w14:paraId="2C5259B1" w14:textId="77777777" w:rsidR="00F00AC0" w:rsidRPr="00EA26B8" w:rsidRDefault="00F00AC0" w:rsidP="00F00AC0">
      <w:pPr>
        <w:tabs>
          <w:tab w:val="left" w:pos="9356"/>
        </w:tabs>
        <w:ind w:left="709" w:right="-6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933608" w:rsidRPr="00EA26B8" w14:paraId="5E2380D0" w14:textId="77777777" w:rsidTr="00933608">
        <w:trPr>
          <w:trHeight w:val="1249"/>
        </w:trPr>
        <w:tc>
          <w:tcPr>
            <w:tcW w:w="10773" w:type="dxa"/>
          </w:tcPr>
          <w:p w14:paraId="6E47B8A9" w14:textId="77777777" w:rsidR="00F00AC0" w:rsidRDefault="00F00AC0" w:rsidP="000C57B8">
            <w:pPr>
              <w:tabs>
                <w:tab w:val="left" w:pos="9356"/>
              </w:tabs>
              <w:ind w:right="-6"/>
            </w:pPr>
          </w:p>
          <w:p w14:paraId="50841D2C" w14:textId="26BEF75F" w:rsidR="00F00AC0" w:rsidRDefault="00F00AC0" w:rsidP="000C57B8">
            <w:pPr>
              <w:tabs>
                <w:tab w:val="left" w:pos="9356"/>
              </w:tabs>
              <w:ind w:right="-6"/>
            </w:pPr>
            <w:r w:rsidRPr="00EA26B8">
              <w:t>Nom de l</w:t>
            </w:r>
            <w:r>
              <w:t>a régate</w:t>
            </w:r>
            <w:r w:rsidRPr="00EA26B8">
              <w:t xml:space="preserve"> : </w:t>
            </w:r>
            <w:r w:rsidR="009123C0" w:rsidRPr="009123C0">
              <w:t xml:space="preserve">Régate </w:t>
            </w:r>
            <w:r w:rsidR="00DE7085">
              <w:t>du Trésorier</w:t>
            </w:r>
          </w:p>
          <w:p w14:paraId="77600742" w14:textId="77777777" w:rsidR="00F00AC0" w:rsidRPr="00EA26B8" w:rsidRDefault="00F00AC0" w:rsidP="000C57B8">
            <w:pPr>
              <w:tabs>
                <w:tab w:val="left" w:pos="9356"/>
              </w:tabs>
              <w:ind w:right="-6"/>
            </w:pPr>
          </w:p>
          <w:p w14:paraId="3A036CDB" w14:textId="72BA3DB4" w:rsidR="00F00AC0" w:rsidRDefault="00F00AC0" w:rsidP="00933608">
            <w:pPr>
              <w:tabs>
                <w:tab w:val="left" w:pos="9356"/>
              </w:tabs>
              <w:ind w:right="-6"/>
            </w:pPr>
            <w:r>
              <w:t>Date</w:t>
            </w:r>
            <w:r w:rsidRPr="00EA26B8">
              <w:t xml:space="preserve"> : </w:t>
            </w:r>
            <w:r w:rsidR="00DE7085">
              <w:t xml:space="preserve">15 </w:t>
            </w:r>
            <w:r w:rsidR="007F5939">
              <w:t>Aout</w:t>
            </w:r>
            <w:r>
              <w:t xml:space="preserve"> 202</w:t>
            </w:r>
            <w:r w:rsidR="00933608">
              <w:t>2</w:t>
            </w:r>
          </w:p>
          <w:p w14:paraId="3073ED65" w14:textId="77777777" w:rsidR="00F00AC0" w:rsidRPr="00EA26B8" w:rsidRDefault="00F00AC0" w:rsidP="000C57B8">
            <w:pPr>
              <w:tabs>
                <w:tab w:val="left" w:pos="9356"/>
              </w:tabs>
              <w:ind w:right="-6"/>
            </w:pPr>
          </w:p>
          <w:p w14:paraId="6A66FB61" w14:textId="2A92B607" w:rsidR="00F00AC0" w:rsidRDefault="00F00AC0" w:rsidP="00933608">
            <w:pPr>
              <w:tabs>
                <w:tab w:val="left" w:pos="5400"/>
                <w:tab w:val="left" w:pos="9356"/>
              </w:tabs>
            </w:pPr>
            <w:r w:rsidRPr="00EA26B8">
              <w:t xml:space="preserve">Lieu : </w:t>
            </w:r>
            <w:r>
              <w:t xml:space="preserve">Plan d’eau de Guénange </w:t>
            </w:r>
            <w:r>
              <w:tab/>
            </w:r>
            <w:r w:rsidR="00933608">
              <w:t xml:space="preserve">                                    </w:t>
            </w:r>
            <w:r w:rsidRPr="00EA26B8">
              <w:t>Autorité Organisatrice :</w:t>
            </w:r>
            <w:r>
              <w:t xml:space="preserve"> SNBM</w:t>
            </w:r>
            <w:r w:rsidRPr="00EA26B8">
              <w:t xml:space="preserve"> </w:t>
            </w:r>
          </w:p>
          <w:p w14:paraId="0BC6A137" w14:textId="77777777" w:rsidR="00F00AC0" w:rsidRPr="00EA26B8" w:rsidRDefault="00F00AC0" w:rsidP="000C57B8">
            <w:pPr>
              <w:tabs>
                <w:tab w:val="left" w:pos="9356"/>
              </w:tabs>
              <w:ind w:right="-6"/>
            </w:pPr>
          </w:p>
        </w:tc>
      </w:tr>
    </w:tbl>
    <w:p w14:paraId="1311907E" w14:textId="77777777" w:rsidR="00F00AC0" w:rsidRDefault="00F00AC0" w:rsidP="00F00AC0"/>
    <w:p w14:paraId="23E0FEF4" w14:textId="77777777" w:rsidR="00F00AC0" w:rsidRDefault="00F00AC0" w:rsidP="00933608">
      <w:pPr>
        <w:ind w:left="142"/>
      </w:pPr>
    </w:p>
    <w:p w14:paraId="09A18D91" w14:textId="77777777" w:rsidR="00F00AC0" w:rsidRDefault="00F00AC0" w:rsidP="00F00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2653" wp14:editId="1E92FE4B">
                <wp:simplePos x="0" y="0"/>
                <wp:positionH relativeFrom="column">
                  <wp:posOffset>59055</wp:posOffset>
                </wp:positionH>
                <wp:positionV relativeFrom="paragraph">
                  <wp:posOffset>99695</wp:posOffset>
                </wp:positionV>
                <wp:extent cx="1790700" cy="548640"/>
                <wp:effectExtent l="11430" t="13970" r="7620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E8077" w14:textId="77777777" w:rsidR="00F00AC0" w:rsidRDefault="00F00AC0" w:rsidP="00F00AC0">
                            <w:pPr>
                              <w:pStyle w:val="Titre5"/>
                            </w:pPr>
                            <w:r>
                              <w:t>N° voile</w:t>
                            </w:r>
                          </w:p>
                          <w:p w14:paraId="04C31C31" w14:textId="77777777" w:rsidR="00F00AC0" w:rsidRDefault="00F00AC0" w:rsidP="00F00A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2653" id="Rectangle 17" o:spid="_x0000_s1026" style="position:absolute;margin-left:4.65pt;margin-top:7.85pt;width:14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">
                <v:textbox>
                  <w:txbxContent>
                    <w:p w14:paraId="1CEE8077" w14:textId="77777777" w:rsidR="00F00AC0" w:rsidRDefault="00F00AC0" w:rsidP="00F00AC0">
                      <w:pPr>
                        <w:pStyle w:val="Titre5"/>
                      </w:pPr>
                      <w:r>
                        <w:t>N° voile</w:t>
                      </w:r>
                    </w:p>
                    <w:p w14:paraId="04C31C31" w14:textId="77777777" w:rsidR="00F00AC0" w:rsidRDefault="00F00AC0" w:rsidP="00F00A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2494F" wp14:editId="0C3308CF">
                <wp:simplePos x="0" y="0"/>
                <wp:positionH relativeFrom="column">
                  <wp:posOffset>4935855</wp:posOffset>
                </wp:positionH>
                <wp:positionV relativeFrom="paragraph">
                  <wp:posOffset>46990</wp:posOffset>
                </wp:positionV>
                <wp:extent cx="1981200" cy="601345"/>
                <wp:effectExtent l="11430" t="8890" r="7620" b="889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8F90" w14:textId="77777777" w:rsidR="00F00AC0" w:rsidRDefault="00F00AC0" w:rsidP="00F00AC0">
                            <w:pPr>
                              <w:pStyle w:val="Titre8"/>
                              <w:jc w:val="center"/>
                            </w:pPr>
                            <w:r>
                              <w:t>Type de bateau / Voile</w:t>
                            </w:r>
                          </w:p>
                          <w:p w14:paraId="4F7A43DB" w14:textId="77777777" w:rsidR="00F00AC0" w:rsidRDefault="00F00AC0" w:rsidP="00F00AC0"/>
                          <w:p w14:paraId="2089F969" w14:textId="77777777" w:rsidR="00F00AC0" w:rsidRPr="00E24DD0" w:rsidRDefault="00F00AC0" w:rsidP="00F00AC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494F" id="Rectangle 32" o:spid="_x0000_s1027" style="position:absolute;margin-left:388.65pt;margin-top:3.7pt;width:156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">
                <v:textbox>
                  <w:txbxContent>
                    <w:p w14:paraId="17F28F90" w14:textId="77777777" w:rsidR="00F00AC0" w:rsidRDefault="00F00AC0" w:rsidP="00F00AC0">
                      <w:pPr>
                        <w:pStyle w:val="Titre8"/>
                        <w:jc w:val="center"/>
                      </w:pPr>
                      <w:r>
                        <w:t>Type de bateau / Voile</w:t>
                      </w:r>
                    </w:p>
                    <w:p w14:paraId="4F7A43DB" w14:textId="77777777" w:rsidR="00F00AC0" w:rsidRDefault="00F00AC0" w:rsidP="00F00AC0"/>
                    <w:p w14:paraId="2089F969" w14:textId="77777777" w:rsidR="00F00AC0" w:rsidRPr="00E24DD0" w:rsidRDefault="00F00AC0" w:rsidP="00F00AC0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15C0ACA0" w14:textId="77777777" w:rsidR="00F00AC0" w:rsidRDefault="00F00AC0" w:rsidP="00F00AC0"/>
    <w:p w14:paraId="1BAB2B67" w14:textId="77777777" w:rsidR="00F00AC0" w:rsidRDefault="00F00AC0" w:rsidP="00F00AC0"/>
    <w:p w14:paraId="10ACC784" w14:textId="77777777" w:rsidR="00F00AC0" w:rsidRDefault="00F00AC0" w:rsidP="00F00AC0"/>
    <w:p w14:paraId="4F6ED62A" w14:textId="77777777" w:rsidR="00F00AC0" w:rsidRDefault="00F00AC0" w:rsidP="00F00AC0">
      <w:pPr>
        <w:pStyle w:val="Titre2"/>
        <w:rPr>
          <w:u w:val="single"/>
        </w:rPr>
      </w:pPr>
    </w:p>
    <w:p w14:paraId="6A1AE079" w14:textId="77777777" w:rsidR="00F00AC0" w:rsidRDefault="00F00AC0" w:rsidP="00F00AC0"/>
    <w:p w14:paraId="24226C48" w14:textId="77777777" w:rsidR="00F00AC0" w:rsidRDefault="00F00AC0" w:rsidP="00F00AC0"/>
    <w:tbl>
      <w:tblPr>
        <w:tblpPr w:leftFromText="141" w:rightFromText="141" w:vertAnchor="text" w:horzAnchor="margin" w:tblpY="177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806"/>
        <w:gridCol w:w="3271"/>
        <w:gridCol w:w="3269"/>
      </w:tblGrid>
      <w:tr w:rsidR="00F00AC0" w14:paraId="751E405A" w14:textId="77777777" w:rsidTr="000C57B8">
        <w:trPr>
          <w:trHeight w:val="275"/>
        </w:trPr>
        <w:tc>
          <w:tcPr>
            <w:tcW w:w="1566" w:type="dxa"/>
          </w:tcPr>
          <w:p w14:paraId="57A0D654" w14:textId="77777777" w:rsidR="00F00AC0" w:rsidRDefault="00F00AC0" w:rsidP="000C57B8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14:paraId="504B3BFE" w14:textId="77777777" w:rsidR="00F00AC0" w:rsidRDefault="00F00AC0" w:rsidP="000C57B8">
            <w:pPr>
              <w:pStyle w:val="Titre1"/>
            </w:pPr>
            <w:r>
              <w:t>BARREUR</w:t>
            </w:r>
          </w:p>
        </w:tc>
        <w:tc>
          <w:tcPr>
            <w:tcW w:w="3271" w:type="dxa"/>
          </w:tcPr>
          <w:p w14:paraId="71495331" w14:textId="77777777" w:rsidR="00F00AC0" w:rsidRDefault="00F00AC0" w:rsidP="000C57B8">
            <w:pPr>
              <w:pStyle w:val="Titre1"/>
            </w:pPr>
            <w:r>
              <w:t>EQUIPIER 1</w:t>
            </w:r>
          </w:p>
        </w:tc>
        <w:tc>
          <w:tcPr>
            <w:tcW w:w="3269" w:type="dxa"/>
          </w:tcPr>
          <w:p w14:paraId="2509696D" w14:textId="77777777" w:rsidR="00F00AC0" w:rsidRDefault="00F00AC0" w:rsidP="000C57B8">
            <w:pPr>
              <w:pStyle w:val="Titre1"/>
            </w:pPr>
            <w:r>
              <w:t>EQUIPIER 2</w:t>
            </w:r>
          </w:p>
        </w:tc>
      </w:tr>
      <w:tr w:rsidR="00F00AC0" w14:paraId="6EA9A04E" w14:textId="77777777" w:rsidTr="000C57B8">
        <w:trPr>
          <w:trHeight w:val="275"/>
        </w:trPr>
        <w:tc>
          <w:tcPr>
            <w:tcW w:w="1566" w:type="dxa"/>
          </w:tcPr>
          <w:p w14:paraId="2497C105" w14:textId="77777777" w:rsidR="00F00AC0" w:rsidRDefault="00F00AC0" w:rsidP="000C57B8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14:paraId="6CD4AE43" w14:textId="77777777" w:rsidR="00F00AC0" w:rsidRDefault="00F00AC0" w:rsidP="000C57B8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14:paraId="362E2B30" w14:textId="77777777" w:rsidR="00F00AC0" w:rsidRDefault="00F00AC0" w:rsidP="000C57B8">
            <w:pPr>
              <w:jc w:val="center"/>
            </w:pPr>
          </w:p>
        </w:tc>
        <w:tc>
          <w:tcPr>
            <w:tcW w:w="3271" w:type="dxa"/>
          </w:tcPr>
          <w:p w14:paraId="243BAB2D" w14:textId="77777777" w:rsidR="00F00AC0" w:rsidRDefault="00F00AC0" w:rsidP="000C57B8">
            <w:pPr>
              <w:jc w:val="center"/>
            </w:pPr>
          </w:p>
        </w:tc>
        <w:tc>
          <w:tcPr>
            <w:tcW w:w="3269" w:type="dxa"/>
          </w:tcPr>
          <w:p w14:paraId="2022B5EA" w14:textId="77777777" w:rsidR="00F00AC0" w:rsidRDefault="00F00AC0" w:rsidP="000C57B8">
            <w:pPr>
              <w:jc w:val="center"/>
            </w:pPr>
          </w:p>
        </w:tc>
      </w:tr>
      <w:tr w:rsidR="00F00AC0" w14:paraId="0292D8EF" w14:textId="77777777" w:rsidTr="000C57B8">
        <w:trPr>
          <w:trHeight w:val="275"/>
        </w:trPr>
        <w:tc>
          <w:tcPr>
            <w:tcW w:w="1566" w:type="dxa"/>
          </w:tcPr>
          <w:p w14:paraId="7C77C96B" w14:textId="77777777" w:rsidR="00F00AC0" w:rsidRDefault="00F00AC0" w:rsidP="000C57B8">
            <w:pPr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  <w:p w14:paraId="1A76FC18" w14:textId="77777777" w:rsidR="00F00AC0" w:rsidRDefault="00F00AC0" w:rsidP="000C57B8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14:paraId="61B1DFB0" w14:textId="77777777" w:rsidR="00F00AC0" w:rsidRDefault="00F00AC0" w:rsidP="000C57B8">
            <w:pPr>
              <w:jc w:val="center"/>
            </w:pPr>
          </w:p>
        </w:tc>
        <w:tc>
          <w:tcPr>
            <w:tcW w:w="3271" w:type="dxa"/>
          </w:tcPr>
          <w:p w14:paraId="7FDF3AE6" w14:textId="77777777" w:rsidR="00F00AC0" w:rsidRDefault="00F00AC0" w:rsidP="000C57B8">
            <w:pPr>
              <w:jc w:val="center"/>
            </w:pPr>
          </w:p>
        </w:tc>
        <w:tc>
          <w:tcPr>
            <w:tcW w:w="3269" w:type="dxa"/>
          </w:tcPr>
          <w:p w14:paraId="31E39333" w14:textId="77777777" w:rsidR="00F00AC0" w:rsidRDefault="00F00AC0" w:rsidP="000C57B8">
            <w:pPr>
              <w:jc w:val="center"/>
            </w:pPr>
          </w:p>
        </w:tc>
      </w:tr>
    </w:tbl>
    <w:p w14:paraId="5698EE4A" w14:textId="77777777" w:rsidR="00F00AC0" w:rsidRDefault="00F00AC0" w:rsidP="00F00AC0">
      <w:pPr>
        <w:pStyle w:val="Titre3"/>
        <w:rPr>
          <w:u w:val="single"/>
        </w:rPr>
      </w:pPr>
    </w:p>
    <w:p w14:paraId="43FA5FD5" w14:textId="77777777" w:rsidR="00F00AC0" w:rsidRPr="00774F5A" w:rsidRDefault="00F00AC0" w:rsidP="00F00AC0"/>
    <w:p w14:paraId="773B3BC7" w14:textId="77777777" w:rsidR="00F00AC0" w:rsidRPr="00830018" w:rsidRDefault="00F00AC0" w:rsidP="00F00AC0">
      <w:pPr>
        <w:pStyle w:val="Titre3"/>
        <w:rPr>
          <w:sz w:val="28"/>
          <w:szCs w:val="28"/>
          <w:u w:val="single"/>
        </w:rPr>
      </w:pPr>
      <w:r w:rsidRPr="00830018">
        <w:rPr>
          <w:sz w:val="28"/>
          <w:szCs w:val="28"/>
          <w:u w:val="single"/>
        </w:rPr>
        <w:t>Pour les mineurs : Autorisation parentale</w:t>
      </w:r>
    </w:p>
    <w:p w14:paraId="3671337C" w14:textId="77777777" w:rsidR="00F00AC0" w:rsidRDefault="00F00AC0" w:rsidP="00F00AC0"/>
    <w:p w14:paraId="2FD0EEFE" w14:textId="77777777" w:rsidR="00F00AC0" w:rsidRPr="00830018" w:rsidRDefault="00F00AC0" w:rsidP="00F00AC0">
      <w:r w:rsidRPr="00830018">
        <w:t>Je soussigné, M                              autorise mon enfant                                     à participer</w:t>
      </w:r>
      <w:r>
        <w:t xml:space="preserve"> </w:t>
      </w:r>
      <w:r w:rsidRPr="00830018">
        <w:t>à la régate                                      et dégage la responsabilité des organisateurs quant aux risques inhérents à cette participation.</w:t>
      </w:r>
    </w:p>
    <w:p w14:paraId="7D6D6308" w14:textId="77777777" w:rsidR="00F00AC0" w:rsidRDefault="00F00AC0" w:rsidP="00F00AC0">
      <w:pPr>
        <w:rPr>
          <w:b/>
          <w:bCs/>
          <w:i/>
          <w:iCs/>
        </w:rPr>
      </w:pPr>
    </w:p>
    <w:p w14:paraId="687D2529" w14:textId="77777777" w:rsidR="00F00AC0" w:rsidRPr="00830018" w:rsidRDefault="00F00AC0" w:rsidP="00F00AC0">
      <w:pPr>
        <w:rPr>
          <w:b/>
          <w:bCs/>
          <w:i/>
          <w:iCs/>
        </w:rPr>
      </w:pPr>
      <w:r w:rsidRPr="00830018">
        <w:rPr>
          <w:b/>
          <w:bCs/>
          <w:i/>
          <w:iCs/>
        </w:rPr>
        <w:t>Signature de l’un des parents (mention nécessaire écrite : Bon pour autorisation parentale)</w:t>
      </w:r>
    </w:p>
    <w:p w14:paraId="24078E75" w14:textId="77777777" w:rsidR="00F00AC0" w:rsidRPr="00830018" w:rsidRDefault="00F00AC0" w:rsidP="00F00AC0">
      <w:pPr>
        <w:jc w:val="center"/>
        <w:rPr>
          <w:b/>
          <w:bCs/>
          <w:i/>
          <w:iCs/>
        </w:rPr>
      </w:pPr>
    </w:p>
    <w:p w14:paraId="50F0DBF2" w14:textId="77777777" w:rsidR="00F00AC0" w:rsidRDefault="00F00AC0" w:rsidP="00F00AC0">
      <w:pPr>
        <w:tabs>
          <w:tab w:val="left" w:pos="9356"/>
        </w:tabs>
        <w:ind w:right="-6"/>
      </w:pPr>
    </w:p>
    <w:p w14:paraId="4332AAA8" w14:textId="77777777" w:rsidR="00F00AC0" w:rsidRDefault="00F00AC0" w:rsidP="00F00AC0">
      <w:pPr>
        <w:tabs>
          <w:tab w:val="left" w:pos="9356"/>
        </w:tabs>
        <w:ind w:right="-6"/>
      </w:pPr>
    </w:p>
    <w:p w14:paraId="09C9BD69" w14:textId="77777777" w:rsidR="00F00AC0" w:rsidRPr="00830018" w:rsidRDefault="00F00AC0" w:rsidP="00F00AC0">
      <w:pPr>
        <w:tabs>
          <w:tab w:val="left" w:pos="9356"/>
        </w:tabs>
        <w:ind w:right="-6"/>
        <w:rPr>
          <w:u w:val="single"/>
        </w:rPr>
      </w:pPr>
      <w:r w:rsidRPr="00830018">
        <w:t xml:space="preserve">Fait à Guénange, le </w:t>
      </w:r>
    </w:p>
    <w:p w14:paraId="1B741879" w14:textId="77777777" w:rsidR="00F00AC0" w:rsidRDefault="00F00AC0" w:rsidP="00F00AC0">
      <w:pPr>
        <w:pStyle w:val="Titre2"/>
        <w:rPr>
          <w:u w:val="single"/>
        </w:rPr>
      </w:pPr>
    </w:p>
    <w:p w14:paraId="4FDB9DB1" w14:textId="77777777" w:rsidR="00F00AC0" w:rsidRDefault="00F00AC0" w:rsidP="00F00AC0">
      <w:pPr>
        <w:pStyle w:val="Titre2"/>
        <w:rPr>
          <w:u w:val="single"/>
        </w:rPr>
      </w:pPr>
      <w:r>
        <w:rPr>
          <w:u w:val="single"/>
        </w:rPr>
        <w:t>ATTESTATION</w:t>
      </w:r>
    </w:p>
    <w:p w14:paraId="373D70EF" w14:textId="77777777" w:rsidR="00F00AC0" w:rsidRPr="00234B57" w:rsidRDefault="00F00AC0" w:rsidP="00F00AC0"/>
    <w:p w14:paraId="4B224E4D" w14:textId="77777777" w:rsidR="00F00AC0" w:rsidRDefault="00F00AC0" w:rsidP="00F00AC0">
      <w:r>
        <w:t>Je m'engage à me soumettre aux Règles de Course à la Voile et à toutes autres règles qui régissent cette épreuve.</w:t>
      </w:r>
    </w:p>
    <w:p w14:paraId="7E22B2C4" w14:textId="77777777" w:rsidR="00F00AC0" w:rsidRDefault="00F00AC0" w:rsidP="00F00AC0">
      <w:r>
        <w:t>Je certifie exacts les renseignements portés sur cette fiche.</w:t>
      </w:r>
      <w:r w:rsidRPr="003319E1">
        <w:t xml:space="preserve"> </w:t>
      </w:r>
    </w:p>
    <w:p w14:paraId="1430FE65" w14:textId="77777777" w:rsidR="00F00AC0" w:rsidRDefault="00F00AC0" w:rsidP="00F00AC0">
      <w:r>
        <w:t>Il appartient à chaque coureur, sous sa seule responsabilité, de décider s’il doit prendre le départ.</w:t>
      </w:r>
    </w:p>
    <w:tbl>
      <w:tblPr>
        <w:tblpPr w:leftFromText="141" w:rightFromText="141" w:vertAnchor="page" w:horzAnchor="margin" w:tblpY="13771"/>
        <w:tblW w:w="109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3619"/>
        <w:gridCol w:w="3724"/>
      </w:tblGrid>
      <w:tr w:rsidR="00F00AC0" w14:paraId="0ACBA887" w14:textId="77777777" w:rsidTr="000C57B8">
        <w:trPr>
          <w:trHeight w:val="1698"/>
        </w:trPr>
        <w:tc>
          <w:tcPr>
            <w:tcW w:w="3569" w:type="dxa"/>
          </w:tcPr>
          <w:p w14:paraId="369C1F77" w14:textId="77777777" w:rsidR="00F00AC0" w:rsidRDefault="00F00AC0" w:rsidP="000C57B8">
            <w:pPr>
              <w:pStyle w:val="Titre4"/>
            </w:pPr>
            <w:r>
              <w:t>SIGNATURE DU BARREUR</w:t>
            </w:r>
          </w:p>
          <w:p w14:paraId="1E6FE99B" w14:textId="77777777" w:rsidR="00F00AC0" w:rsidRDefault="00F00AC0" w:rsidP="00933608">
            <w:r>
              <w:t>(mention nécessaire : lu et approuvé)</w:t>
            </w:r>
          </w:p>
          <w:p w14:paraId="46619CD3" w14:textId="77777777" w:rsidR="00F00AC0" w:rsidRDefault="00F00AC0" w:rsidP="000C57B8">
            <w:pPr>
              <w:jc w:val="center"/>
            </w:pPr>
          </w:p>
          <w:p w14:paraId="29CA295D" w14:textId="77777777" w:rsidR="00F00AC0" w:rsidRPr="00760C9B" w:rsidRDefault="00F00AC0" w:rsidP="000C57B8"/>
          <w:p w14:paraId="4BA19F0A" w14:textId="77777777" w:rsidR="00F00AC0" w:rsidRDefault="00F00AC0" w:rsidP="000C57B8">
            <w:pPr>
              <w:tabs>
                <w:tab w:val="left" w:pos="9356"/>
              </w:tabs>
              <w:ind w:right="-6"/>
            </w:pPr>
            <w:r>
              <w:t xml:space="preserve">Fait </w:t>
            </w:r>
            <w:bookmarkStart w:id="0" w:name="Texte50"/>
            <w:r>
              <w:t>à Guénange, le</w:t>
            </w:r>
            <w:bookmarkEnd w:id="0"/>
            <w:r>
              <w:t xml:space="preserve"> </w:t>
            </w:r>
          </w:p>
          <w:p w14:paraId="125F1CB3" w14:textId="77777777" w:rsidR="00F00AC0" w:rsidRDefault="00F00AC0" w:rsidP="000C57B8"/>
          <w:p w14:paraId="65DCBF3D" w14:textId="77777777" w:rsidR="00F00AC0" w:rsidRPr="00760C9B" w:rsidRDefault="00F00AC0" w:rsidP="000C57B8">
            <w:r>
              <w:t xml:space="preserve"> </w:t>
            </w:r>
          </w:p>
          <w:p w14:paraId="60A17A8C" w14:textId="77777777" w:rsidR="00F00AC0" w:rsidRPr="00760C9B" w:rsidRDefault="00F00AC0" w:rsidP="000C57B8">
            <w:pPr>
              <w:tabs>
                <w:tab w:val="left" w:pos="1215"/>
              </w:tabs>
            </w:pPr>
          </w:p>
        </w:tc>
        <w:tc>
          <w:tcPr>
            <w:tcW w:w="3619" w:type="dxa"/>
          </w:tcPr>
          <w:p w14:paraId="2DE74293" w14:textId="77777777" w:rsidR="00F00AC0" w:rsidRDefault="00F00AC0" w:rsidP="000C57B8">
            <w:pPr>
              <w:pStyle w:val="Titre4"/>
            </w:pPr>
            <w:r>
              <w:t>SIGNATURE DE L’EQUIPIER 1</w:t>
            </w:r>
          </w:p>
          <w:p w14:paraId="1BF1C298" w14:textId="77777777" w:rsidR="00F00AC0" w:rsidRDefault="00F00AC0" w:rsidP="00933608">
            <w:r>
              <w:t>(mention nécessaire : lu et approuvé)</w:t>
            </w:r>
          </w:p>
          <w:p w14:paraId="24C2F5BF" w14:textId="77777777" w:rsidR="00F00AC0" w:rsidRDefault="00F00AC0" w:rsidP="000C57B8"/>
          <w:p w14:paraId="665A6086" w14:textId="77777777" w:rsidR="00F00AC0" w:rsidRPr="00760C9B" w:rsidRDefault="00F00AC0" w:rsidP="000C57B8"/>
          <w:p w14:paraId="3435E11A" w14:textId="77777777" w:rsidR="00F00AC0" w:rsidRPr="00830018" w:rsidRDefault="00F00AC0" w:rsidP="000C57B8">
            <w:pPr>
              <w:tabs>
                <w:tab w:val="left" w:pos="9356"/>
              </w:tabs>
              <w:ind w:right="-6"/>
            </w:pPr>
            <w:r>
              <w:t xml:space="preserve">Fait à Guénange, le </w:t>
            </w:r>
          </w:p>
          <w:p w14:paraId="120975EB" w14:textId="77777777" w:rsidR="00F00AC0" w:rsidRDefault="00F00AC0" w:rsidP="000C57B8"/>
          <w:p w14:paraId="0FFD7930" w14:textId="77777777" w:rsidR="00F00AC0" w:rsidRDefault="00F00AC0" w:rsidP="000C57B8">
            <w:pPr>
              <w:pStyle w:val="Titre4"/>
            </w:pPr>
          </w:p>
        </w:tc>
        <w:tc>
          <w:tcPr>
            <w:tcW w:w="3724" w:type="dxa"/>
          </w:tcPr>
          <w:p w14:paraId="0A1EDE7D" w14:textId="77777777" w:rsidR="00F00AC0" w:rsidRDefault="00F00AC0" w:rsidP="000C57B8">
            <w:pPr>
              <w:pStyle w:val="Titre4"/>
            </w:pPr>
            <w:r>
              <w:t>SIGNATURE DE L’EQUIPIER 2</w:t>
            </w:r>
          </w:p>
          <w:p w14:paraId="5D4A0FCA" w14:textId="77777777" w:rsidR="00F00AC0" w:rsidRDefault="00F00AC0" w:rsidP="00933608">
            <w:r>
              <w:t>(mention nécessaire : lu et approuvé)</w:t>
            </w:r>
          </w:p>
          <w:p w14:paraId="7D4CA2ED" w14:textId="77777777" w:rsidR="00F00AC0" w:rsidRDefault="00F00AC0" w:rsidP="000C57B8"/>
          <w:p w14:paraId="0013698B" w14:textId="77777777" w:rsidR="00F00AC0" w:rsidRPr="00760C9B" w:rsidRDefault="00F00AC0" w:rsidP="000C57B8"/>
          <w:p w14:paraId="03C4AE53" w14:textId="77777777" w:rsidR="00F00AC0" w:rsidRPr="00830018" w:rsidRDefault="00F00AC0" w:rsidP="000C57B8">
            <w:pPr>
              <w:tabs>
                <w:tab w:val="left" w:pos="9356"/>
              </w:tabs>
              <w:ind w:right="-6"/>
            </w:pPr>
            <w:r>
              <w:t xml:space="preserve">Fait à Guénange, le </w:t>
            </w:r>
          </w:p>
          <w:p w14:paraId="2B605BCE" w14:textId="77777777" w:rsidR="00F00AC0" w:rsidRDefault="00F00AC0" w:rsidP="000C57B8"/>
          <w:p w14:paraId="2AAEB111" w14:textId="77777777" w:rsidR="00F00AC0" w:rsidRDefault="00F00AC0" w:rsidP="000C57B8"/>
        </w:tc>
      </w:tr>
    </w:tbl>
    <w:p w14:paraId="420D043B" w14:textId="77777777" w:rsidR="00F00AC0" w:rsidRDefault="00F00AC0" w:rsidP="00F00AC0"/>
    <w:p w14:paraId="26174886" w14:textId="35B01C80" w:rsidR="00125874" w:rsidRDefault="00125874" w:rsidP="002B6BB3">
      <w:pPr>
        <w:ind w:left="708"/>
        <w:jc w:val="both"/>
        <w:rPr>
          <w:sz w:val="24"/>
          <w:szCs w:val="24"/>
        </w:rPr>
      </w:pPr>
    </w:p>
    <w:sectPr w:rsidR="00125874" w:rsidSect="009336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88" w:right="1418" w:bottom="597" w:left="56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BD09" w14:textId="77777777" w:rsidR="00F60ACC" w:rsidRDefault="00F60ACC">
      <w:r>
        <w:separator/>
      </w:r>
    </w:p>
  </w:endnote>
  <w:endnote w:type="continuationSeparator" w:id="0">
    <w:p w14:paraId="4EC93114" w14:textId="77777777" w:rsidR="00F60ACC" w:rsidRDefault="00F6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94116707"/>
      <w:docPartObj>
        <w:docPartGallery w:val="Page Numbers (Bottom of Page)"/>
        <w:docPartUnique/>
      </w:docPartObj>
    </w:sdtPr>
    <w:sdtContent>
      <w:p w14:paraId="1E32AE07" w14:textId="6E1D14D8" w:rsidR="00E57C99" w:rsidRDefault="00E57C99" w:rsidP="005A01B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4B1A0A" w14:textId="77777777" w:rsidR="00E57C99" w:rsidRDefault="00E57C99" w:rsidP="00E57C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75470659"/>
      <w:docPartObj>
        <w:docPartGallery w:val="Page Numbers (Bottom of Page)"/>
        <w:docPartUnique/>
      </w:docPartObj>
    </w:sdtPr>
    <w:sdtContent>
      <w:p w14:paraId="682EB17D" w14:textId="6F9CF444" w:rsidR="00E57C99" w:rsidRDefault="00E57C99" w:rsidP="005A01B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AE5B47A" w14:textId="77777777" w:rsidR="00946E38" w:rsidRDefault="00946E38" w:rsidP="00213231">
    <w:pPr>
      <w:pStyle w:val="Pieddepage"/>
      <w:jc w:val="center"/>
    </w:pPr>
  </w:p>
  <w:p w14:paraId="0AE5B47B" w14:textId="77777777" w:rsidR="00946E38" w:rsidRDefault="00946E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A65" w14:textId="77777777" w:rsidR="00C905CC" w:rsidRDefault="00C905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C963" w14:textId="77777777" w:rsidR="00F60ACC" w:rsidRDefault="00F60ACC">
      <w:r>
        <w:separator/>
      </w:r>
    </w:p>
  </w:footnote>
  <w:footnote w:type="continuationSeparator" w:id="0">
    <w:p w14:paraId="161B3245" w14:textId="77777777" w:rsidR="00F60ACC" w:rsidRDefault="00F6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B477" w14:textId="77777777" w:rsidR="00656606" w:rsidRDefault="00F60ACC">
    <w:pPr>
      <w:pStyle w:val="En-tte"/>
    </w:pPr>
    <w:r>
      <w:rPr>
        <w:noProof/>
      </w:rPr>
      <w:pict w14:anchorId="0AE5B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27391" o:spid="_x0000_s1027" type="#_x0000_t75" alt="" style="position:absolute;margin-left:0;margin-top:0;width:453.25pt;height:453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B478" w14:textId="77777777" w:rsidR="00656606" w:rsidRDefault="00F60ACC">
    <w:pPr>
      <w:pStyle w:val="En-tte"/>
    </w:pPr>
    <w:r>
      <w:rPr>
        <w:noProof/>
      </w:rPr>
      <w:pict w14:anchorId="0AE5B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27392" o:spid="_x0000_s1026" type="#_x0000_t75" alt="" style="position:absolute;margin-left:0;margin-top:0;width:453.25pt;height:45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B47C" w14:textId="77777777" w:rsidR="00656606" w:rsidRDefault="00F60ACC">
    <w:pPr>
      <w:pStyle w:val="En-tte"/>
    </w:pPr>
    <w:r>
      <w:rPr>
        <w:noProof/>
      </w:rPr>
      <w:pict w14:anchorId="0AE5B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27390" o:spid="_x0000_s1025" type="#_x0000_t75" alt="" style="position:absolute;margin-left:0;margin-top:0;width:453.25pt;height:453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pt;height:11.2pt" o:bullet="t">
        <v:imagedata r:id="rId1" o:title=""/>
      </v:shape>
    </w:pict>
  </w:numPicBullet>
  <w:abstractNum w:abstractNumId="0" w15:restartNumberingAfterBreak="0">
    <w:nsid w:val="0BF56D6A"/>
    <w:multiLevelType w:val="multilevel"/>
    <w:tmpl w:val="B928A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77476"/>
    <w:multiLevelType w:val="multilevel"/>
    <w:tmpl w:val="8DD0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700F5"/>
    <w:multiLevelType w:val="hybridMultilevel"/>
    <w:tmpl w:val="CE040D10"/>
    <w:lvl w:ilvl="0" w:tplc="4B187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742FC"/>
    <w:multiLevelType w:val="hybridMultilevel"/>
    <w:tmpl w:val="F70C15FC"/>
    <w:lvl w:ilvl="0" w:tplc="4B187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1F7B85"/>
    <w:multiLevelType w:val="hybridMultilevel"/>
    <w:tmpl w:val="02DE4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4236"/>
    <w:multiLevelType w:val="hybridMultilevel"/>
    <w:tmpl w:val="A6D6E0BC"/>
    <w:lvl w:ilvl="0" w:tplc="4B187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2BA9"/>
    <w:multiLevelType w:val="hybridMultilevel"/>
    <w:tmpl w:val="15223350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66743301">
    <w:abstractNumId w:val="10"/>
  </w:num>
  <w:num w:numId="2" w16cid:durableId="429203900">
    <w:abstractNumId w:val="2"/>
  </w:num>
  <w:num w:numId="3" w16cid:durableId="1343361478">
    <w:abstractNumId w:val="1"/>
  </w:num>
  <w:num w:numId="4" w16cid:durableId="795638559">
    <w:abstractNumId w:val="3"/>
  </w:num>
  <w:num w:numId="5" w16cid:durableId="2074303739">
    <w:abstractNumId w:val="9"/>
  </w:num>
  <w:num w:numId="6" w16cid:durableId="1002007755">
    <w:abstractNumId w:val="0"/>
  </w:num>
  <w:num w:numId="7" w16cid:durableId="2063289272">
    <w:abstractNumId w:val="4"/>
  </w:num>
  <w:num w:numId="8" w16cid:durableId="217979411">
    <w:abstractNumId w:val="8"/>
  </w:num>
  <w:num w:numId="9" w16cid:durableId="1450053707">
    <w:abstractNumId w:val="7"/>
  </w:num>
  <w:num w:numId="10" w16cid:durableId="663243847">
    <w:abstractNumId w:val="6"/>
  </w:num>
  <w:num w:numId="11" w16cid:durableId="508835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60C5C"/>
    <w:rsid w:val="000616FE"/>
    <w:rsid w:val="000634DE"/>
    <w:rsid w:val="00064F4A"/>
    <w:rsid w:val="000670A5"/>
    <w:rsid w:val="00074936"/>
    <w:rsid w:val="00084562"/>
    <w:rsid w:val="000845F8"/>
    <w:rsid w:val="00092561"/>
    <w:rsid w:val="00092964"/>
    <w:rsid w:val="000932F2"/>
    <w:rsid w:val="00097949"/>
    <w:rsid w:val="000A13DA"/>
    <w:rsid w:val="000A3D29"/>
    <w:rsid w:val="000A4802"/>
    <w:rsid w:val="000A4E54"/>
    <w:rsid w:val="000B0A81"/>
    <w:rsid w:val="000B2D11"/>
    <w:rsid w:val="000C28C5"/>
    <w:rsid w:val="000C6435"/>
    <w:rsid w:val="000D182E"/>
    <w:rsid w:val="000F58B9"/>
    <w:rsid w:val="00125874"/>
    <w:rsid w:val="00126DB6"/>
    <w:rsid w:val="00130C6A"/>
    <w:rsid w:val="00132A9E"/>
    <w:rsid w:val="001349B0"/>
    <w:rsid w:val="001352C5"/>
    <w:rsid w:val="00144709"/>
    <w:rsid w:val="00146949"/>
    <w:rsid w:val="00151D12"/>
    <w:rsid w:val="00152F76"/>
    <w:rsid w:val="00170D46"/>
    <w:rsid w:val="00171417"/>
    <w:rsid w:val="00177EFC"/>
    <w:rsid w:val="001845A8"/>
    <w:rsid w:val="001A2AA1"/>
    <w:rsid w:val="001A455F"/>
    <w:rsid w:val="001A4943"/>
    <w:rsid w:val="001A5C43"/>
    <w:rsid w:val="001B65D0"/>
    <w:rsid w:val="001C25DE"/>
    <w:rsid w:val="001D4B1C"/>
    <w:rsid w:val="001F306D"/>
    <w:rsid w:val="001F4B9C"/>
    <w:rsid w:val="001F7292"/>
    <w:rsid w:val="002007FF"/>
    <w:rsid w:val="00207C79"/>
    <w:rsid w:val="00213231"/>
    <w:rsid w:val="00215795"/>
    <w:rsid w:val="00217617"/>
    <w:rsid w:val="00225F25"/>
    <w:rsid w:val="0022709C"/>
    <w:rsid w:val="0024291E"/>
    <w:rsid w:val="002466E5"/>
    <w:rsid w:val="00250F3C"/>
    <w:rsid w:val="002641D0"/>
    <w:rsid w:val="00273D35"/>
    <w:rsid w:val="00282277"/>
    <w:rsid w:val="002827A9"/>
    <w:rsid w:val="0028345B"/>
    <w:rsid w:val="00291901"/>
    <w:rsid w:val="0029750C"/>
    <w:rsid w:val="002A4C82"/>
    <w:rsid w:val="002B176C"/>
    <w:rsid w:val="002B5688"/>
    <w:rsid w:val="002B6583"/>
    <w:rsid w:val="002B6BB3"/>
    <w:rsid w:val="002C1893"/>
    <w:rsid w:val="002D4FE6"/>
    <w:rsid w:val="002D7C41"/>
    <w:rsid w:val="002E4F26"/>
    <w:rsid w:val="0030358B"/>
    <w:rsid w:val="0030688E"/>
    <w:rsid w:val="00322EDA"/>
    <w:rsid w:val="00327E70"/>
    <w:rsid w:val="0033093E"/>
    <w:rsid w:val="003355C1"/>
    <w:rsid w:val="003373BF"/>
    <w:rsid w:val="00344208"/>
    <w:rsid w:val="00345E88"/>
    <w:rsid w:val="00355AE7"/>
    <w:rsid w:val="003635D4"/>
    <w:rsid w:val="00393A70"/>
    <w:rsid w:val="003959F7"/>
    <w:rsid w:val="003B1F16"/>
    <w:rsid w:val="003B786B"/>
    <w:rsid w:val="003C3441"/>
    <w:rsid w:val="003D3592"/>
    <w:rsid w:val="003F0F3D"/>
    <w:rsid w:val="00400C8E"/>
    <w:rsid w:val="0040165A"/>
    <w:rsid w:val="00405177"/>
    <w:rsid w:val="00414243"/>
    <w:rsid w:val="00422FC4"/>
    <w:rsid w:val="00425661"/>
    <w:rsid w:val="004407BF"/>
    <w:rsid w:val="00441A52"/>
    <w:rsid w:val="00443EE9"/>
    <w:rsid w:val="004442A2"/>
    <w:rsid w:val="00444CD6"/>
    <w:rsid w:val="0045288D"/>
    <w:rsid w:val="00460FE6"/>
    <w:rsid w:val="004915EE"/>
    <w:rsid w:val="00496229"/>
    <w:rsid w:val="004A0FE6"/>
    <w:rsid w:val="004A3621"/>
    <w:rsid w:val="004A5D4F"/>
    <w:rsid w:val="004C5E14"/>
    <w:rsid w:val="004C75C9"/>
    <w:rsid w:val="004D2519"/>
    <w:rsid w:val="004D5D1B"/>
    <w:rsid w:val="004D7780"/>
    <w:rsid w:val="004D7AB1"/>
    <w:rsid w:val="004F0F64"/>
    <w:rsid w:val="004F7229"/>
    <w:rsid w:val="00507A47"/>
    <w:rsid w:val="00522D9B"/>
    <w:rsid w:val="00527B1C"/>
    <w:rsid w:val="00531BBF"/>
    <w:rsid w:val="00540836"/>
    <w:rsid w:val="0054503F"/>
    <w:rsid w:val="00565750"/>
    <w:rsid w:val="00567BCA"/>
    <w:rsid w:val="00580F3A"/>
    <w:rsid w:val="00581A79"/>
    <w:rsid w:val="0059403B"/>
    <w:rsid w:val="005940A6"/>
    <w:rsid w:val="00596FDA"/>
    <w:rsid w:val="005A42F6"/>
    <w:rsid w:val="005A59E0"/>
    <w:rsid w:val="005C359B"/>
    <w:rsid w:val="005C577B"/>
    <w:rsid w:val="005C7681"/>
    <w:rsid w:val="005D16D0"/>
    <w:rsid w:val="005E337D"/>
    <w:rsid w:val="005E7635"/>
    <w:rsid w:val="0060243A"/>
    <w:rsid w:val="00610092"/>
    <w:rsid w:val="00612E8A"/>
    <w:rsid w:val="00613405"/>
    <w:rsid w:val="00621DD6"/>
    <w:rsid w:val="00623D5B"/>
    <w:rsid w:val="00625637"/>
    <w:rsid w:val="0065046A"/>
    <w:rsid w:val="00652539"/>
    <w:rsid w:val="00656606"/>
    <w:rsid w:val="00687FAD"/>
    <w:rsid w:val="006A79CF"/>
    <w:rsid w:val="006B4853"/>
    <w:rsid w:val="006B50D5"/>
    <w:rsid w:val="006C13EC"/>
    <w:rsid w:val="006D1AD1"/>
    <w:rsid w:val="006D449C"/>
    <w:rsid w:val="006E443F"/>
    <w:rsid w:val="006F0F6A"/>
    <w:rsid w:val="006F5A3D"/>
    <w:rsid w:val="00702C02"/>
    <w:rsid w:val="00711B67"/>
    <w:rsid w:val="007175E1"/>
    <w:rsid w:val="007338F4"/>
    <w:rsid w:val="007368D4"/>
    <w:rsid w:val="00736A3E"/>
    <w:rsid w:val="007406D1"/>
    <w:rsid w:val="00745DC4"/>
    <w:rsid w:val="007574E8"/>
    <w:rsid w:val="00767346"/>
    <w:rsid w:val="007700FF"/>
    <w:rsid w:val="0077585B"/>
    <w:rsid w:val="007A3D7F"/>
    <w:rsid w:val="007B459B"/>
    <w:rsid w:val="007B66C5"/>
    <w:rsid w:val="007B708A"/>
    <w:rsid w:val="007D3BFE"/>
    <w:rsid w:val="007F08D6"/>
    <w:rsid w:val="007F548E"/>
    <w:rsid w:val="007F5939"/>
    <w:rsid w:val="007F7676"/>
    <w:rsid w:val="00802F09"/>
    <w:rsid w:val="008044D7"/>
    <w:rsid w:val="00807271"/>
    <w:rsid w:val="00807AC0"/>
    <w:rsid w:val="0081078B"/>
    <w:rsid w:val="00814B2B"/>
    <w:rsid w:val="00822F7A"/>
    <w:rsid w:val="00824A65"/>
    <w:rsid w:val="008259CB"/>
    <w:rsid w:val="00834243"/>
    <w:rsid w:val="008371EA"/>
    <w:rsid w:val="008653E9"/>
    <w:rsid w:val="00866B49"/>
    <w:rsid w:val="00870060"/>
    <w:rsid w:val="00880DB9"/>
    <w:rsid w:val="00881796"/>
    <w:rsid w:val="00886895"/>
    <w:rsid w:val="00891345"/>
    <w:rsid w:val="00891718"/>
    <w:rsid w:val="008A4000"/>
    <w:rsid w:val="008B09A6"/>
    <w:rsid w:val="008C04C3"/>
    <w:rsid w:val="008C4855"/>
    <w:rsid w:val="008C58F3"/>
    <w:rsid w:val="008D4ED5"/>
    <w:rsid w:val="008E0134"/>
    <w:rsid w:val="008E3CA6"/>
    <w:rsid w:val="008F69FA"/>
    <w:rsid w:val="00903362"/>
    <w:rsid w:val="00911E68"/>
    <w:rsid w:val="009123C0"/>
    <w:rsid w:val="00912D23"/>
    <w:rsid w:val="009227D0"/>
    <w:rsid w:val="00926793"/>
    <w:rsid w:val="00933608"/>
    <w:rsid w:val="009336A1"/>
    <w:rsid w:val="00933914"/>
    <w:rsid w:val="00936652"/>
    <w:rsid w:val="00946E38"/>
    <w:rsid w:val="0095524F"/>
    <w:rsid w:val="00962294"/>
    <w:rsid w:val="0098664F"/>
    <w:rsid w:val="0099194A"/>
    <w:rsid w:val="00995C9A"/>
    <w:rsid w:val="00997063"/>
    <w:rsid w:val="009A2FDF"/>
    <w:rsid w:val="009C0356"/>
    <w:rsid w:val="009C0DDF"/>
    <w:rsid w:val="009C4C20"/>
    <w:rsid w:val="009F770E"/>
    <w:rsid w:val="00A103B6"/>
    <w:rsid w:val="00A125C5"/>
    <w:rsid w:val="00A126DE"/>
    <w:rsid w:val="00A2342B"/>
    <w:rsid w:val="00A26426"/>
    <w:rsid w:val="00A312D0"/>
    <w:rsid w:val="00A31708"/>
    <w:rsid w:val="00A55347"/>
    <w:rsid w:val="00A80D6E"/>
    <w:rsid w:val="00A84083"/>
    <w:rsid w:val="00A9468C"/>
    <w:rsid w:val="00A94E21"/>
    <w:rsid w:val="00AA283C"/>
    <w:rsid w:val="00AA6C5C"/>
    <w:rsid w:val="00AD2745"/>
    <w:rsid w:val="00AD48F9"/>
    <w:rsid w:val="00AD61DC"/>
    <w:rsid w:val="00AF11E6"/>
    <w:rsid w:val="00B20332"/>
    <w:rsid w:val="00B26774"/>
    <w:rsid w:val="00B3248C"/>
    <w:rsid w:val="00B37B90"/>
    <w:rsid w:val="00B56B4A"/>
    <w:rsid w:val="00B57331"/>
    <w:rsid w:val="00B63E18"/>
    <w:rsid w:val="00BA0E18"/>
    <w:rsid w:val="00BA526C"/>
    <w:rsid w:val="00BB1E78"/>
    <w:rsid w:val="00BB67A8"/>
    <w:rsid w:val="00BB78F1"/>
    <w:rsid w:val="00BC3149"/>
    <w:rsid w:val="00BE322E"/>
    <w:rsid w:val="00BF16AC"/>
    <w:rsid w:val="00BF3211"/>
    <w:rsid w:val="00C01DA7"/>
    <w:rsid w:val="00C13311"/>
    <w:rsid w:val="00C22BB6"/>
    <w:rsid w:val="00C3061C"/>
    <w:rsid w:val="00C345E6"/>
    <w:rsid w:val="00C4265A"/>
    <w:rsid w:val="00C50C87"/>
    <w:rsid w:val="00C53680"/>
    <w:rsid w:val="00C73550"/>
    <w:rsid w:val="00C7647C"/>
    <w:rsid w:val="00C905CC"/>
    <w:rsid w:val="00CE7C1F"/>
    <w:rsid w:val="00D0655A"/>
    <w:rsid w:val="00D127CD"/>
    <w:rsid w:val="00D27A47"/>
    <w:rsid w:val="00D37146"/>
    <w:rsid w:val="00D406D5"/>
    <w:rsid w:val="00D47713"/>
    <w:rsid w:val="00D47941"/>
    <w:rsid w:val="00D54046"/>
    <w:rsid w:val="00D56D3F"/>
    <w:rsid w:val="00D57248"/>
    <w:rsid w:val="00D61ECE"/>
    <w:rsid w:val="00D65353"/>
    <w:rsid w:val="00D84C94"/>
    <w:rsid w:val="00D93EF4"/>
    <w:rsid w:val="00D97E89"/>
    <w:rsid w:val="00DA1F35"/>
    <w:rsid w:val="00DB15E4"/>
    <w:rsid w:val="00DC1AB0"/>
    <w:rsid w:val="00DD476B"/>
    <w:rsid w:val="00DD543D"/>
    <w:rsid w:val="00DE7085"/>
    <w:rsid w:val="00DF0A61"/>
    <w:rsid w:val="00E15ADF"/>
    <w:rsid w:val="00E27CA5"/>
    <w:rsid w:val="00E32BCD"/>
    <w:rsid w:val="00E40455"/>
    <w:rsid w:val="00E40C67"/>
    <w:rsid w:val="00E42018"/>
    <w:rsid w:val="00E452DF"/>
    <w:rsid w:val="00E500C3"/>
    <w:rsid w:val="00E509A8"/>
    <w:rsid w:val="00E52D43"/>
    <w:rsid w:val="00E57C99"/>
    <w:rsid w:val="00E71FB2"/>
    <w:rsid w:val="00E72169"/>
    <w:rsid w:val="00E73676"/>
    <w:rsid w:val="00E749F6"/>
    <w:rsid w:val="00E8437D"/>
    <w:rsid w:val="00E84842"/>
    <w:rsid w:val="00E8537D"/>
    <w:rsid w:val="00E864CF"/>
    <w:rsid w:val="00E92BAF"/>
    <w:rsid w:val="00EA26B8"/>
    <w:rsid w:val="00EA7397"/>
    <w:rsid w:val="00ED59DF"/>
    <w:rsid w:val="00EF2E5A"/>
    <w:rsid w:val="00EF32CD"/>
    <w:rsid w:val="00EF426D"/>
    <w:rsid w:val="00F001F9"/>
    <w:rsid w:val="00F00AC0"/>
    <w:rsid w:val="00F053FF"/>
    <w:rsid w:val="00F147C7"/>
    <w:rsid w:val="00F207EF"/>
    <w:rsid w:val="00F20CBB"/>
    <w:rsid w:val="00F2145D"/>
    <w:rsid w:val="00F22B13"/>
    <w:rsid w:val="00F265E5"/>
    <w:rsid w:val="00F30FE4"/>
    <w:rsid w:val="00F351D3"/>
    <w:rsid w:val="00F53B6D"/>
    <w:rsid w:val="00F5518D"/>
    <w:rsid w:val="00F579E4"/>
    <w:rsid w:val="00F60ACC"/>
    <w:rsid w:val="00F637B6"/>
    <w:rsid w:val="00F838A0"/>
    <w:rsid w:val="00F90A42"/>
    <w:rsid w:val="00FA35E4"/>
    <w:rsid w:val="00FB03A3"/>
    <w:rsid w:val="00FC17F1"/>
    <w:rsid w:val="00FC5615"/>
    <w:rsid w:val="00FE085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5B422"/>
  <w15:docId w15:val="{2A929B32-075C-40EA-85C1-359DE6F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7C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647C"/>
    <w:rPr>
      <w:rFonts w:ascii="Cambria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C7647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52C5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40165A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locked/>
    <w:rsid w:val="0040165A"/>
    <w:rPr>
      <w:rFonts w:ascii="Cambria" w:hAnsi="Cambria" w:cs="Times New Roman"/>
      <w:color w:val="243F60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40165A"/>
    <w:rPr>
      <w:rFonts w:ascii="Cambria" w:hAnsi="Cambria" w:cs="Times New Roman"/>
      <w:color w:val="404040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uiPriority w:val="99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01DA7"/>
    <w:rPr>
      <w:rFonts w:ascii="Times New Roman" w:hAnsi="Times New Roman" w:cs="Times New Roman"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352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4301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rsid w:val="00A31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77EFC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7368D4"/>
    <w:rPr>
      <w:rFonts w:cs="Times New Roman"/>
      <w:color w:val="0000FF"/>
      <w:u w:val="single"/>
    </w:rPr>
  </w:style>
  <w:style w:type="paragraph" w:customStyle="1" w:styleId="Default">
    <w:name w:val="Default"/>
    <w:rsid w:val="00EA7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613405"/>
  </w:style>
  <w:style w:type="character" w:styleId="Lienhypertextesuivivisit">
    <w:name w:val="FollowedHyperlink"/>
    <w:basedOn w:val="Policepardfaut"/>
    <w:uiPriority w:val="99"/>
    <w:semiHidden/>
    <w:unhideWhenUsed/>
    <w:rsid w:val="00322ED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E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568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qFormat/>
    <w:rsid w:val="005E7635"/>
    <w:pPr>
      <w:numPr>
        <w:ilvl w:val="1"/>
        <w:numId w:val="7"/>
      </w:numPr>
      <w:spacing w:before="100" w:beforeAutospacing="1" w:after="100" w:afterAutospacing="1"/>
    </w:pPr>
    <w:rPr>
      <w:rFonts w:ascii="CIDFont+F3" w:hAnsi="CIDFont+F3"/>
    </w:rPr>
  </w:style>
  <w:style w:type="character" w:styleId="Numrodepage">
    <w:name w:val="page number"/>
    <w:basedOn w:val="Policepardfaut"/>
    <w:uiPriority w:val="99"/>
    <w:semiHidden/>
    <w:unhideWhenUsed/>
    <w:rsid w:val="00E5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nbm.f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bm57310@orange.f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nbm57310@orange.fr%20o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906640840C4DA5EC8ED2D276645F" ma:contentTypeVersion="13" ma:contentTypeDescription="Crée un document." ma:contentTypeScope="" ma:versionID="b8ae69ac571e0731d16e89242c8b473d">
  <xsd:schema xmlns:xsd="http://www.w3.org/2001/XMLSchema" xmlns:xs="http://www.w3.org/2001/XMLSchema" xmlns:p="http://schemas.microsoft.com/office/2006/metadata/properties" xmlns:ns3="f353abc4-a16f-41a2-91c7-b1f40769e23c" xmlns:ns4="a3977435-60b9-426f-b6d9-f589290fc664" targetNamespace="http://schemas.microsoft.com/office/2006/metadata/properties" ma:root="true" ma:fieldsID="8671f7f951885b706d597fcc199c7757" ns3:_="" ns4:_="">
    <xsd:import namespace="f353abc4-a16f-41a2-91c7-b1f40769e23c"/>
    <xsd:import namespace="a3977435-60b9-426f-b6d9-f589290fc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3abc4-a16f-41a2-91c7-b1f40769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77435-60b9-426f-b6d9-f589290fc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A13C4-D448-4631-AD01-A5C33833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3abc4-a16f-41a2-91c7-b1f40769e23c"/>
    <ds:schemaRef ds:uri="a3977435-60b9-426f-b6d9-f589290f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97306-67C0-4B60-8CB9-0FEAC7D95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A9C59-B396-4CDC-8A4F-9E749305A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Centrale d’Arbitrage</vt:lpstr>
      <vt:lpstr>Commission Centrale d’Arbitrage</vt:lpstr>
    </vt:vector>
  </TitlesOfParts>
  <Company>Unicornis</Company>
  <LinksUpToDate>false</LinksUpToDate>
  <CharactersWithSpaces>4962</CharactersWithSpaces>
  <SharedDoc>false</SharedDoc>
  <HLinks>
    <vt:vector size="12" baseType="variant"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mailto:Didier.wallerich@wanadoo.fr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mailto:snbm57310@orange.fr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Roger Holtz</cp:lastModifiedBy>
  <cp:revision>2</cp:revision>
  <cp:lastPrinted>2020-10-14T16:07:00Z</cp:lastPrinted>
  <dcterms:created xsi:type="dcterms:W3CDTF">2022-08-08T09:46:00Z</dcterms:created>
  <dcterms:modified xsi:type="dcterms:W3CDTF">2022-08-08T09:46:00Z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0x01010018AF906640840C4DA5EC8ED2D276645F</vt:lpwstr>
  </property>
</Properties>
</file>